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1A0" w:rsidRDefault="003971A0">
      <w:pPr>
        <w:jc w:val="right"/>
        <w:rPr>
          <w:rStyle w:val="Nessuno"/>
        </w:rPr>
      </w:pPr>
      <w:bookmarkStart w:id="0" w:name="_GoBack"/>
      <w:bookmarkEnd w:id="0"/>
    </w:p>
    <w:p w:rsidR="003971A0" w:rsidRDefault="000771E4">
      <w:pPr>
        <w:jc w:val="right"/>
      </w:pPr>
      <w:r>
        <w:rPr>
          <w:rStyle w:val="Nessuno"/>
        </w:rPr>
        <w:t>ALLEGATO 1</w:t>
      </w:r>
    </w:p>
    <w:p w:rsidR="003971A0" w:rsidRDefault="00805817">
      <w:pPr>
        <w:pStyle w:val="text-1"/>
        <w:shd w:val="clear" w:color="auto" w:fill="FFFFFF"/>
        <w:spacing w:before="0" w:after="0"/>
        <w:jc w:val="right"/>
        <w:rPr>
          <w:rStyle w:val="Nessuno"/>
          <w:b/>
          <w:bCs/>
        </w:rPr>
      </w:pPr>
      <w:proofErr w:type="spellStart"/>
      <w:r w:rsidRPr="00805817">
        <w:rPr>
          <w:rStyle w:val="Nessuno"/>
          <w:b/>
          <w:bCs/>
        </w:rPr>
        <w:t>Promega</w:t>
      </w:r>
      <w:proofErr w:type="spellEnd"/>
      <w:r w:rsidRPr="00805817">
        <w:rPr>
          <w:rStyle w:val="Nessuno"/>
          <w:b/>
          <w:bCs/>
        </w:rPr>
        <w:t xml:space="preserve"> Italia S.r.l.</w:t>
      </w:r>
    </w:p>
    <w:p w:rsidR="003971A0" w:rsidRDefault="003971A0">
      <w:pPr>
        <w:jc w:val="center"/>
        <w:rPr>
          <w:rStyle w:val="Nessuno"/>
        </w:rPr>
      </w:pPr>
    </w:p>
    <w:p w:rsidR="003971A0" w:rsidRDefault="000771E4">
      <w:pPr>
        <w:jc w:val="center"/>
      </w:pPr>
      <w:r>
        <w:rPr>
          <w:rStyle w:val="Nessuno"/>
        </w:rPr>
        <w:t>Lettera d’invito – Caratteristiche tecniche</w:t>
      </w:r>
    </w:p>
    <w:p w:rsidR="003971A0" w:rsidRDefault="000771E4">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r>
        <w:rPr>
          <w:rStyle w:val="Nessuno"/>
        </w:rPr>
        <w:tab/>
      </w:r>
    </w:p>
    <w:p w:rsidR="00731D3A" w:rsidRDefault="000771E4">
      <w:pPr>
        <w:pStyle w:val="Default"/>
        <w:jc w:val="both"/>
        <w:rPr>
          <w:b/>
          <w:bCs/>
        </w:rPr>
      </w:pPr>
      <w:r w:rsidRPr="00731D3A">
        <w:rPr>
          <w:b/>
          <w:bCs/>
        </w:rPr>
        <w:t xml:space="preserve">OGGETTO: </w:t>
      </w:r>
      <w:r w:rsidR="00731D3A" w:rsidRPr="00731D3A">
        <w:rPr>
          <w:b/>
          <w:bCs/>
        </w:rPr>
        <w:t xml:space="preserve">lettera di invito a presentare un’offerta (TD) per la procedura negoziata senza previa pubblicazione di bando ai sensi dell’art. 76, comma 4, lett. b) del </w:t>
      </w:r>
      <w:proofErr w:type="spellStart"/>
      <w:r w:rsidR="00731D3A" w:rsidRPr="00731D3A">
        <w:rPr>
          <w:b/>
          <w:bCs/>
        </w:rPr>
        <w:t>D.Lgs.</w:t>
      </w:r>
      <w:proofErr w:type="spellEnd"/>
      <w:r w:rsidR="00731D3A" w:rsidRPr="00731D3A">
        <w:rPr>
          <w:b/>
          <w:bCs/>
        </w:rPr>
        <w:t xml:space="preserve"> 36/2023, per l’affidamento</w:t>
      </w:r>
      <w:r w:rsidR="00D3559E">
        <w:rPr>
          <w:b/>
          <w:bCs/>
        </w:rPr>
        <w:t xml:space="preserve"> triennale</w:t>
      </w:r>
      <w:r w:rsidR="00731D3A" w:rsidRPr="00731D3A">
        <w:rPr>
          <w:b/>
          <w:bCs/>
        </w:rPr>
        <w:t xml:space="preserve"> della fornitura</w:t>
      </w:r>
      <w:r w:rsidR="00D3559E">
        <w:rPr>
          <w:b/>
          <w:bCs/>
        </w:rPr>
        <w:t xml:space="preserve"> di</w:t>
      </w:r>
      <w:r w:rsidR="00731D3A" w:rsidRPr="00731D3A">
        <w:rPr>
          <w:b/>
          <w:bCs/>
        </w:rPr>
        <w:t xml:space="preserve"> materiale di laboratorio per il funzionamento dei laboratori di riferimento regionale dell’U.O.C. “Epidemiologia Clinica con Registro Tumori” dell’Azienda Ospedaliera Universitaria Policlinico “Paolo Giaccone”</w:t>
      </w:r>
    </w:p>
    <w:p w:rsidR="003971A0" w:rsidRDefault="003971A0">
      <w:pPr>
        <w:jc w:val="both"/>
        <w:rPr>
          <w:rStyle w:val="Nessuno"/>
          <w:b/>
          <w:bCs/>
          <w:u w:val="single"/>
        </w:rPr>
      </w:pPr>
    </w:p>
    <w:p w:rsidR="00D3559E" w:rsidRDefault="000771E4">
      <w:pPr>
        <w:jc w:val="both"/>
      </w:pPr>
      <w:bookmarkStart w:id="1" w:name="_headingh.30j0zll"/>
      <w:bookmarkEnd w:id="1"/>
      <w:r>
        <w:rPr>
          <w:rStyle w:val="Nessuno"/>
        </w:rPr>
        <w:t>La presente lettera costituisce invito per l’</w:t>
      </w:r>
      <w:r>
        <w:t xml:space="preserve">affidamento, tramite procedura telematica, ai sensi </w:t>
      </w:r>
      <w:r w:rsidR="00731D3A" w:rsidRPr="00731D3A">
        <w:t xml:space="preserve">art. 76, comma 4, lett. b) del </w:t>
      </w:r>
      <w:proofErr w:type="spellStart"/>
      <w:r w:rsidR="00731D3A" w:rsidRPr="00731D3A">
        <w:t>D.Lgs.</w:t>
      </w:r>
      <w:proofErr w:type="spellEnd"/>
      <w:r w:rsidR="00731D3A" w:rsidRPr="00731D3A">
        <w:t xml:space="preserve"> 36/2023</w:t>
      </w:r>
      <w:r>
        <w:t xml:space="preserve">, </w:t>
      </w:r>
      <w:r w:rsidR="00D3559E" w:rsidRPr="00D3559E">
        <w:t>della fornitura triennale indicata in oggetto.</w:t>
      </w:r>
    </w:p>
    <w:p w:rsidR="003971A0" w:rsidRDefault="000771E4">
      <w:pPr>
        <w:jc w:val="both"/>
        <w:rPr>
          <w:rStyle w:val="Nessuno"/>
        </w:rPr>
      </w:pPr>
      <w:r>
        <w:rPr>
          <w:rStyle w:val="Nessuno"/>
        </w:rPr>
        <w:t xml:space="preserve">La presente lettera d’invito è subordinata alla normativa per gli acquisti del </w:t>
      </w:r>
      <w:proofErr w:type="spellStart"/>
      <w:r>
        <w:rPr>
          <w:rStyle w:val="Nessuno"/>
        </w:rPr>
        <w:t>D.Lgs.</w:t>
      </w:r>
      <w:proofErr w:type="spellEnd"/>
      <w:r>
        <w:rPr>
          <w:rStyle w:val="Nessuno"/>
        </w:rPr>
        <w:t xml:space="preserve"> 36/2023 e alle regole pubblicate sulla piattaforma informatica di </w:t>
      </w:r>
      <w:r w:rsidR="00731D3A">
        <w:rPr>
          <w:rStyle w:val="Nessuno"/>
        </w:rPr>
        <w:t>MEPA</w:t>
      </w:r>
      <w:r>
        <w:rPr>
          <w:rStyle w:val="Nessuno"/>
        </w:rPr>
        <w:t>.</w:t>
      </w:r>
    </w:p>
    <w:p w:rsidR="003971A0" w:rsidRDefault="003971A0">
      <w:pPr>
        <w:jc w:val="both"/>
        <w:rPr>
          <w:rStyle w:val="Nessuno"/>
        </w:rPr>
      </w:pPr>
    </w:p>
    <w:p w:rsidR="003971A0" w:rsidRDefault="000771E4">
      <w:pPr>
        <w:numPr>
          <w:ilvl w:val="0"/>
          <w:numId w:val="2"/>
        </w:numPr>
        <w:jc w:val="both"/>
      </w:pPr>
      <w:r>
        <w:rPr>
          <w:rStyle w:val="Nessuno"/>
          <w:b/>
          <w:bCs/>
        </w:rPr>
        <w:t>Oggetto della fornitura:</w:t>
      </w:r>
    </w:p>
    <w:p w:rsidR="003971A0" w:rsidRDefault="003971A0">
      <w:pPr>
        <w:jc w:val="both"/>
        <w:rPr>
          <w:rStyle w:val="Nessuno"/>
        </w:rPr>
      </w:pPr>
    </w:p>
    <w:p w:rsidR="00731D3A" w:rsidRDefault="00731D3A" w:rsidP="00731D3A">
      <w:pPr>
        <w:jc w:val="both"/>
        <w:rPr>
          <w:rStyle w:val="Nessuno"/>
          <w:rFonts w:cs="Times New Roman"/>
          <w:bCs/>
          <w:sz w:val="22"/>
          <w:szCs w:val="22"/>
        </w:rPr>
      </w:pPr>
      <w:r w:rsidRPr="002C5B29">
        <w:rPr>
          <w:rStyle w:val="Nessuno"/>
          <w:rFonts w:cs="Times New Roman"/>
          <w:bCs/>
          <w:sz w:val="22"/>
          <w:szCs w:val="22"/>
        </w:rPr>
        <w:t xml:space="preserve">Fornitura dei materiali di laboratorio come di seguito descritti: </w:t>
      </w:r>
    </w:p>
    <w:p w:rsidR="00D3559E" w:rsidRDefault="00D3559E" w:rsidP="00731D3A">
      <w:pPr>
        <w:jc w:val="both"/>
        <w:rPr>
          <w:rStyle w:val="Nessuno"/>
          <w:rFonts w:cs="Times New Roman"/>
          <w:bCs/>
          <w:sz w:val="22"/>
          <w:szCs w:val="22"/>
        </w:rPr>
      </w:pP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117"/>
        <w:gridCol w:w="1540"/>
        <w:gridCol w:w="1260"/>
        <w:gridCol w:w="1260"/>
        <w:gridCol w:w="1444"/>
      </w:tblGrid>
      <w:tr w:rsidR="00D3559E" w:rsidRPr="00D3559E" w:rsidTr="000C3059">
        <w:trPr>
          <w:jc w:val="center"/>
        </w:trPr>
        <w:tc>
          <w:tcPr>
            <w:tcW w:w="3517"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Articolo</w:t>
            </w:r>
          </w:p>
        </w:tc>
        <w:tc>
          <w:tcPr>
            <w:tcW w:w="1117"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Codice</w:t>
            </w:r>
          </w:p>
        </w:tc>
        <w:tc>
          <w:tcPr>
            <w:tcW w:w="1540"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Prezzo unitario (IVA esclusa)</w:t>
            </w:r>
          </w:p>
        </w:tc>
        <w:tc>
          <w:tcPr>
            <w:tcW w:w="1260"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Fabbisogno annuo</w:t>
            </w:r>
          </w:p>
        </w:tc>
        <w:tc>
          <w:tcPr>
            <w:tcW w:w="1260"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Fabbisogno triennale</w:t>
            </w:r>
          </w:p>
        </w:tc>
        <w:tc>
          <w:tcPr>
            <w:tcW w:w="1444" w:type="dxa"/>
            <w:shd w:val="clear" w:color="auto" w:fill="AEAAA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 xml:space="preserve">Importo triennale </w:t>
            </w:r>
          </w:p>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(IVA esclusa)</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Buffer</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CE2300</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€ 212,40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36</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7.646,40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w:t>
            </w:r>
            <w:proofErr w:type="spellStart"/>
            <w:r w:rsidRPr="00D3559E">
              <w:rPr>
                <w:rFonts w:ascii="Arial" w:eastAsia="Times New Roman" w:hAnsi="Arial" w:cs="Arial"/>
                <w:color w:val="auto"/>
                <w:sz w:val="18"/>
                <w:szCs w:val="18"/>
                <w:bdr w:val="none" w:sz="0" w:space="0" w:color="auto"/>
              </w:rPr>
              <w:t>Cathode</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Septa</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Mat</w:t>
            </w:r>
            <w:proofErr w:type="spellEnd"/>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CE2301</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€ 236,00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4</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€ 2.832,00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w:t>
            </w:r>
            <w:proofErr w:type="spellStart"/>
            <w:r w:rsidRPr="00D3559E">
              <w:rPr>
                <w:rFonts w:ascii="Arial" w:eastAsia="Times New Roman" w:hAnsi="Arial" w:cs="Arial"/>
                <w:color w:val="auto"/>
                <w:sz w:val="18"/>
                <w:szCs w:val="18"/>
                <w:bdr w:val="none" w:sz="0" w:space="0" w:color="auto"/>
              </w:rPr>
              <w:t>Cathode</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Retainer</w:t>
            </w:r>
            <w:proofErr w:type="spellEnd"/>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CE2302</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€ 119,00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4</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€ 1.428,00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Polymer7</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CE2507 (sostituisce CE2407)</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€ 390,00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8</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24</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€ 9.360,00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xml:space="preserve">Strip </w:t>
            </w:r>
            <w:proofErr w:type="spellStart"/>
            <w:r w:rsidRPr="00D3559E">
              <w:rPr>
                <w:rFonts w:ascii="Arial" w:eastAsia="Times New Roman" w:hAnsi="Arial" w:cs="Arial"/>
                <w:color w:val="auto"/>
                <w:sz w:val="18"/>
                <w:szCs w:val="18"/>
                <w:bdr w:val="none" w:sz="0" w:space="0" w:color="auto"/>
              </w:rPr>
              <w:t>Septa</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Mat</w:t>
            </w:r>
            <w:proofErr w:type="spellEnd"/>
            <w:r w:rsidRPr="00D3559E">
              <w:rPr>
                <w:rFonts w:ascii="Arial" w:eastAsia="Times New Roman" w:hAnsi="Arial" w:cs="Arial"/>
                <w:color w:val="auto"/>
                <w:sz w:val="18"/>
                <w:szCs w:val="18"/>
                <w:bdr w:val="none" w:sz="0" w:space="0" w:color="auto"/>
              </w:rPr>
              <w:t>, 8-well</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CE2308</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€ 154,80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10</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30</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€ 4.644,00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Strip Base &amp; </w:t>
            </w:r>
            <w:proofErr w:type="spellStart"/>
            <w:r w:rsidRPr="00D3559E">
              <w:rPr>
                <w:rFonts w:ascii="Arial" w:eastAsia="Times New Roman" w:hAnsi="Arial" w:cs="Arial"/>
                <w:color w:val="auto"/>
                <w:sz w:val="18"/>
                <w:szCs w:val="18"/>
                <w:bdr w:val="none" w:sz="0" w:space="0" w:color="auto"/>
              </w:rPr>
              <w:t>Retainer</w:t>
            </w:r>
            <w:proofErr w:type="spellEnd"/>
            <w:r w:rsidRPr="00D3559E">
              <w:rPr>
                <w:rFonts w:ascii="Arial" w:eastAsia="Times New Roman" w:hAnsi="Arial" w:cs="Arial"/>
                <w:color w:val="auto"/>
                <w:sz w:val="18"/>
                <w:szCs w:val="18"/>
                <w:bdr w:val="none" w:sz="0" w:space="0" w:color="auto"/>
              </w:rPr>
              <w:t>, 32-Well</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CE2332</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€ 260,00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4</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€ 3.120,00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Spectrum</w:t>
            </w:r>
            <w:proofErr w:type="spellEnd"/>
            <w:r w:rsidRPr="00D3559E">
              <w:rPr>
                <w:rFonts w:ascii="Arial" w:eastAsia="Times New Roman" w:hAnsi="Arial" w:cs="Arial"/>
                <w:color w:val="auto"/>
                <w:sz w:val="18"/>
                <w:szCs w:val="18"/>
                <w:bdr w:val="none" w:sz="0" w:space="0" w:color="auto"/>
              </w:rPr>
              <w:t xml:space="preserve"> Compact </w:t>
            </w:r>
            <w:proofErr w:type="spellStart"/>
            <w:r w:rsidRPr="00D3559E">
              <w:rPr>
                <w:rFonts w:ascii="Arial" w:eastAsia="Times New Roman" w:hAnsi="Arial" w:cs="Arial"/>
                <w:color w:val="auto"/>
                <w:sz w:val="18"/>
                <w:szCs w:val="18"/>
                <w:bdr w:val="none" w:sz="0" w:space="0" w:color="auto"/>
              </w:rPr>
              <w:t>Capillary</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Cartridge</w:t>
            </w:r>
            <w:proofErr w:type="spellEnd"/>
            <w:r w:rsidRPr="00D3559E">
              <w:rPr>
                <w:rFonts w:ascii="Arial" w:eastAsia="Times New Roman" w:hAnsi="Arial" w:cs="Arial"/>
                <w:color w:val="auto"/>
                <w:sz w:val="18"/>
                <w:szCs w:val="18"/>
                <w:bdr w:val="none" w:sz="0" w:space="0" w:color="auto"/>
              </w:rPr>
              <w:t>, 4-capillary</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CE2340</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€ 979,00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4</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€ 11.748,00</w:t>
            </w:r>
          </w:p>
        </w:tc>
      </w:tr>
      <w:tr w:rsidR="00D3559E" w:rsidRPr="00D3559E" w:rsidTr="000C3059">
        <w:trPr>
          <w:jc w:val="center"/>
        </w:trPr>
        <w:tc>
          <w:tcPr>
            <w:tcW w:w="35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proofErr w:type="spellStart"/>
            <w:r w:rsidRPr="00D3559E">
              <w:rPr>
                <w:rFonts w:ascii="Arial" w:eastAsia="Times New Roman" w:hAnsi="Arial" w:cs="Arial"/>
                <w:color w:val="auto"/>
                <w:sz w:val="18"/>
                <w:szCs w:val="18"/>
                <w:bdr w:val="none" w:sz="0" w:space="0" w:color="auto"/>
              </w:rPr>
              <w:t>Capillary</w:t>
            </w:r>
            <w:proofErr w:type="spellEnd"/>
            <w:r w:rsidRPr="00D3559E">
              <w:rPr>
                <w:rFonts w:ascii="Arial" w:eastAsia="Times New Roman" w:hAnsi="Arial" w:cs="Arial"/>
                <w:color w:val="auto"/>
                <w:sz w:val="18"/>
                <w:szCs w:val="18"/>
                <w:bdr w:val="none" w:sz="0" w:space="0" w:color="auto"/>
              </w:rPr>
              <w:t xml:space="preserve"> </w:t>
            </w:r>
            <w:proofErr w:type="spellStart"/>
            <w:r w:rsidRPr="00D3559E">
              <w:rPr>
                <w:rFonts w:ascii="Arial" w:eastAsia="Times New Roman" w:hAnsi="Arial" w:cs="Arial"/>
                <w:color w:val="auto"/>
                <w:sz w:val="18"/>
                <w:szCs w:val="18"/>
                <w:bdr w:val="none" w:sz="0" w:space="0" w:color="auto"/>
              </w:rPr>
              <w:t>Preservation</w:t>
            </w:r>
            <w:proofErr w:type="spellEnd"/>
            <w:r w:rsidRPr="00D3559E">
              <w:rPr>
                <w:rFonts w:ascii="Arial" w:eastAsia="Times New Roman" w:hAnsi="Arial" w:cs="Arial"/>
                <w:color w:val="auto"/>
                <w:sz w:val="18"/>
                <w:szCs w:val="18"/>
                <w:bdr w:val="none" w:sz="0" w:space="0" w:color="auto"/>
              </w:rPr>
              <w:t xml:space="preserve"> Buffer</w:t>
            </w:r>
          </w:p>
        </w:tc>
        <w:tc>
          <w:tcPr>
            <w:tcW w:w="1117"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CE2399</w:t>
            </w:r>
          </w:p>
        </w:tc>
        <w:tc>
          <w:tcPr>
            <w:tcW w:w="154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€ 89,00</w:t>
            </w:r>
          </w:p>
        </w:tc>
        <w:tc>
          <w:tcPr>
            <w:tcW w:w="1260"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4</w:t>
            </w:r>
          </w:p>
        </w:tc>
        <w:tc>
          <w:tcPr>
            <w:tcW w:w="1260" w:type="dxa"/>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12</w:t>
            </w:r>
          </w:p>
        </w:tc>
        <w:tc>
          <w:tcPr>
            <w:tcW w:w="1444" w:type="dxa"/>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ascii="Arial" w:eastAsia="Times New Roman" w:hAnsi="Arial" w:cs="Arial"/>
                <w:color w:val="auto"/>
                <w:sz w:val="18"/>
                <w:szCs w:val="18"/>
                <w:bdr w:val="none" w:sz="0" w:space="0" w:color="auto"/>
              </w:rPr>
            </w:pPr>
            <w:r w:rsidRPr="00D3559E">
              <w:rPr>
                <w:rFonts w:ascii="Arial" w:eastAsia="Times New Roman" w:hAnsi="Arial" w:cs="Arial"/>
                <w:color w:val="auto"/>
                <w:sz w:val="18"/>
                <w:szCs w:val="18"/>
                <w:bdr w:val="none" w:sz="0" w:space="0" w:color="auto"/>
              </w:rPr>
              <w:t>€ 1.068,00</w:t>
            </w:r>
          </w:p>
        </w:tc>
      </w:tr>
      <w:tr w:rsidR="00D3559E" w:rsidRPr="00D3559E" w:rsidTr="000C3059">
        <w:trPr>
          <w:jc w:val="center"/>
        </w:trPr>
        <w:tc>
          <w:tcPr>
            <w:tcW w:w="8694" w:type="dxa"/>
            <w:gridSpan w:val="5"/>
            <w:shd w:val="clear" w:color="auto" w:fill="auto"/>
            <w:vAlign w:val="center"/>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Totale</w:t>
            </w:r>
          </w:p>
        </w:tc>
        <w:tc>
          <w:tcPr>
            <w:tcW w:w="1444" w:type="dxa"/>
            <w:shd w:val="clear" w:color="auto" w:fill="auto"/>
            <w:vAlign w:val="bottom"/>
          </w:tcPr>
          <w:p w:rsidR="00D3559E" w:rsidRPr="00D3559E" w:rsidRDefault="00D3559E" w:rsidP="00D3559E">
            <w:pPr>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Arial" w:eastAsia="Times New Roman" w:hAnsi="Arial" w:cs="Arial"/>
                <w:b/>
                <w:color w:val="auto"/>
                <w:sz w:val="18"/>
                <w:szCs w:val="18"/>
                <w:bdr w:val="none" w:sz="0" w:space="0" w:color="auto"/>
              </w:rPr>
            </w:pPr>
            <w:r w:rsidRPr="00D3559E">
              <w:rPr>
                <w:rFonts w:ascii="Arial" w:eastAsia="Times New Roman" w:hAnsi="Arial" w:cs="Arial"/>
                <w:b/>
                <w:color w:val="auto"/>
                <w:sz w:val="18"/>
                <w:szCs w:val="18"/>
                <w:bdr w:val="none" w:sz="0" w:space="0" w:color="auto"/>
              </w:rPr>
              <w:t>€ 41.846,40</w:t>
            </w:r>
          </w:p>
        </w:tc>
      </w:tr>
    </w:tbl>
    <w:p w:rsidR="003971A0" w:rsidRPr="00731D3A" w:rsidRDefault="00731D3A">
      <w:pPr>
        <w:jc w:val="both"/>
        <w:rPr>
          <w:rStyle w:val="Nessuno"/>
          <w:b/>
        </w:rPr>
      </w:pPr>
      <w:r w:rsidRPr="00731D3A">
        <w:rPr>
          <w:rStyle w:val="Nessuno"/>
          <w:b/>
        </w:rPr>
        <w:lastRenderedPageBreak/>
        <w:t xml:space="preserve">Base d’asta: € </w:t>
      </w:r>
      <w:r w:rsidR="00D3559E" w:rsidRPr="00D3559E">
        <w:rPr>
          <w:rStyle w:val="Nessuno"/>
          <w:b/>
        </w:rPr>
        <w:t>41.846,40</w:t>
      </w:r>
      <w:r w:rsidR="00D3559E">
        <w:rPr>
          <w:rStyle w:val="Nessuno"/>
          <w:b/>
        </w:rPr>
        <w:t xml:space="preserve"> </w:t>
      </w:r>
      <w:r w:rsidRPr="00731D3A">
        <w:rPr>
          <w:rStyle w:val="Nessuno"/>
          <w:b/>
        </w:rPr>
        <w:t>esclusa IVA</w:t>
      </w:r>
    </w:p>
    <w:p w:rsidR="00731D3A" w:rsidRPr="00F07A2E" w:rsidRDefault="00731D3A">
      <w:pPr>
        <w:jc w:val="both"/>
        <w:rPr>
          <w:rStyle w:val="Nessuno"/>
          <w:highlight w:val="yellow"/>
        </w:rPr>
      </w:pPr>
    </w:p>
    <w:p w:rsidR="003971A0" w:rsidRPr="00FC2685" w:rsidRDefault="000771E4" w:rsidP="00FC2685">
      <w:pPr>
        <w:jc w:val="both"/>
        <w:rPr>
          <w:rStyle w:val="Nessuno"/>
          <w:shd w:val="clear" w:color="auto" w:fill="FFFF00"/>
        </w:rPr>
      </w:pPr>
      <w:r w:rsidRPr="007605A4">
        <w:rPr>
          <w:rStyle w:val="Nessuno"/>
          <w:b/>
          <w:bCs/>
        </w:rPr>
        <w:t xml:space="preserve">Si precisa che la stazione appaltante si riserva la facoltà di prorogare per </w:t>
      </w:r>
      <w:r w:rsidRPr="007605A4">
        <w:rPr>
          <w:rStyle w:val="Nessuno"/>
          <w:b/>
          <w:bCs/>
          <w:u w:val="single"/>
        </w:rPr>
        <w:t xml:space="preserve">ulteriori </w:t>
      </w:r>
      <w:r w:rsidR="00D3559E">
        <w:rPr>
          <w:rStyle w:val="Nessuno"/>
          <w:b/>
          <w:bCs/>
          <w:u w:val="single"/>
        </w:rPr>
        <w:t xml:space="preserve">12 </w:t>
      </w:r>
      <w:r w:rsidRPr="007605A4">
        <w:rPr>
          <w:rStyle w:val="Nessuno"/>
          <w:b/>
          <w:bCs/>
          <w:u w:val="single"/>
        </w:rPr>
        <w:t>mesi</w:t>
      </w:r>
      <w:r w:rsidRPr="007605A4">
        <w:rPr>
          <w:rStyle w:val="Nessuno"/>
          <w:b/>
          <w:bCs/>
        </w:rPr>
        <w:t xml:space="preserve"> il termine di scadenza del contratto</w:t>
      </w:r>
      <w:r w:rsidR="00AB73A7" w:rsidRPr="007605A4">
        <w:rPr>
          <w:rStyle w:val="Nessuno"/>
          <w:b/>
          <w:bCs/>
        </w:rPr>
        <w:t xml:space="preserve"> più eventuale</w:t>
      </w:r>
      <w:r w:rsidR="00AB73A7">
        <w:rPr>
          <w:rStyle w:val="Nessuno"/>
          <w:b/>
          <w:bCs/>
        </w:rPr>
        <w:t xml:space="preserve"> quinto d’obbligo per un totale di </w:t>
      </w:r>
      <w:r w:rsidR="007605A4" w:rsidRPr="00731D3A">
        <w:rPr>
          <w:rStyle w:val="Nessuno"/>
          <w:b/>
        </w:rPr>
        <w:t>€</w:t>
      </w:r>
      <w:r w:rsidR="007605A4">
        <w:rPr>
          <w:rStyle w:val="Nessuno"/>
          <w:b/>
        </w:rPr>
        <w:t xml:space="preserve"> </w:t>
      </w:r>
      <w:r w:rsidR="00D3559E" w:rsidRPr="00D3559E">
        <w:rPr>
          <w:rStyle w:val="Nessuno"/>
          <w:b/>
          <w:bCs/>
        </w:rPr>
        <w:t>64.164,48</w:t>
      </w:r>
      <w:r w:rsidRPr="00731D3A">
        <w:rPr>
          <w:rStyle w:val="Nessuno"/>
          <w:b/>
          <w:bCs/>
        </w:rPr>
        <w:t>.</w:t>
      </w:r>
      <w:r>
        <w:rPr>
          <w:rStyle w:val="Nessuno"/>
          <w:b/>
          <w:bCs/>
        </w:rPr>
        <w:t xml:space="preserve"> </w:t>
      </w:r>
    </w:p>
    <w:p w:rsidR="003971A0" w:rsidRDefault="003971A0">
      <w:pPr>
        <w:shd w:val="clear" w:color="auto" w:fill="FFFFFF"/>
        <w:jc w:val="both"/>
        <w:rPr>
          <w:rStyle w:val="Nessuno"/>
          <w:b/>
          <w:bCs/>
          <w:color w:val="222222"/>
          <w:u w:color="222222"/>
        </w:rPr>
      </w:pPr>
    </w:p>
    <w:p w:rsidR="003971A0" w:rsidRDefault="000771E4">
      <w:pPr>
        <w:numPr>
          <w:ilvl w:val="0"/>
          <w:numId w:val="2"/>
        </w:numPr>
        <w:jc w:val="both"/>
        <w:rPr>
          <w:b/>
          <w:bCs/>
        </w:rPr>
      </w:pPr>
      <w:r>
        <w:rPr>
          <w:rStyle w:val="Nessuno"/>
          <w:b/>
          <w:bCs/>
        </w:rPr>
        <w:t>Requisiti di partecipazione</w:t>
      </w:r>
    </w:p>
    <w:p w:rsidR="003971A0" w:rsidRDefault="000771E4">
      <w:pPr>
        <w:jc w:val="both"/>
        <w:rPr>
          <w:rStyle w:val="Nessuno"/>
          <w:b/>
          <w:bCs/>
        </w:rPr>
      </w:pPr>
      <w:r>
        <w:rPr>
          <w:rStyle w:val="Nessuno"/>
          <w:b/>
          <w:bCs/>
        </w:rPr>
        <w:t xml:space="preserve">  </w:t>
      </w:r>
    </w:p>
    <w:p w:rsidR="003971A0" w:rsidRDefault="000771E4">
      <w:pPr>
        <w:jc w:val="both"/>
        <w:rPr>
          <w:rStyle w:val="Nessuno"/>
        </w:rPr>
      </w:pPr>
      <w:r>
        <w:rPr>
          <w:rStyle w:val="Nessuno"/>
        </w:rPr>
        <w:t xml:space="preserve">Per la partecipazione alla presente procedura è necessario il possesso dei requisiti di ordine generale e professionale di cui agli art. 94 e ss. del D. Lgs. n. 36/2023 e </w:t>
      </w:r>
      <w:proofErr w:type="spellStart"/>
      <w:r>
        <w:rPr>
          <w:rStyle w:val="Nessuno"/>
        </w:rPr>
        <w:t>s.m.i.</w:t>
      </w:r>
      <w:proofErr w:type="spellEnd"/>
      <w:r>
        <w:rPr>
          <w:rStyle w:val="Nessuno"/>
        </w:rPr>
        <w:t xml:space="preserve"> In particolare il requisito professionale richiesto consiste nell’iscrizione nel registro delle imprese presso la CCIAA. </w:t>
      </w:r>
    </w:p>
    <w:p w:rsidR="003971A0" w:rsidRDefault="003971A0">
      <w:pPr>
        <w:jc w:val="both"/>
        <w:rPr>
          <w:rStyle w:val="Nessuno"/>
        </w:rPr>
      </w:pPr>
    </w:p>
    <w:p w:rsidR="00731D3A" w:rsidRPr="00731D3A" w:rsidRDefault="000771E4" w:rsidP="00731D3A">
      <w:pPr>
        <w:numPr>
          <w:ilvl w:val="0"/>
          <w:numId w:val="2"/>
        </w:numPr>
        <w:jc w:val="both"/>
        <w:rPr>
          <w:rStyle w:val="Nessuno"/>
        </w:rPr>
      </w:pPr>
      <w:r>
        <w:rPr>
          <w:rStyle w:val="Nessuno"/>
          <w:b/>
          <w:bCs/>
        </w:rPr>
        <w:t xml:space="preserve">Modalità di presentazione </w:t>
      </w:r>
    </w:p>
    <w:p w:rsidR="00731D3A" w:rsidRDefault="00731D3A" w:rsidP="00731D3A">
      <w:pPr>
        <w:ind w:left="720"/>
        <w:jc w:val="both"/>
        <w:rPr>
          <w:rStyle w:val="Nessuno"/>
        </w:rPr>
      </w:pPr>
    </w:p>
    <w:p w:rsidR="003971A0" w:rsidRDefault="000771E4" w:rsidP="00731D3A">
      <w:pPr>
        <w:jc w:val="both"/>
        <w:rPr>
          <w:rStyle w:val="Nessuno"/>
        </w:rPr>
      </w:pPr>
      <w:r w:rsidRPr="006A3295">
        <w:rPr>
          <w:rStyle w:val="Nessuno"/>
        </w:rPr>
        <w:t xml:space="preserve">Codesto operatore economico per partecipare alla presente trattativa diretta dovrà inviare, tramite la piattaforma </w:t>
      </w:r>
      <w:r w:rsidR="00731D3A" w:rsidRPr="006A3295">
        <w:rPr>
          <w:rStyle w:val="Nessuno"/>
        </w:rPr>
        <w:t>MEPA</w:t>
      </w:r>
      <w:r w:rsidRPr="006A3295">
        <w:rPr>
          <w:rStyle w:val="Nessuno"/>
        </w:rPr>
        <w:t>, la seguente documentazione</w:t>
      </w:r>
      <w:r w:rsidR="001A552D">
        <w:rPr>
          <w:rStyle w:val="Nessuno"/>
        </w:rPr>
        <w:t xml:space="preserve"> sottoscritta digital</w:t>
      </w:r>
      <w:r w:rsidR="006A3295" w:rsidRPr="006A3295">
        <w:rPr>
          <w:rStyle w:val="Nessuno"/>
        </w:rPr>
        <w:t>mente</w:t>
      </w:r>
      <w:r w:rsidRPr="006A3295">
        <w:rPr>
          <w:rStyle w:val="Nessuno"/>
        </w:rPr>
        <w:t>:</w:t>
      </w:r>
    </w:p>
    <w:p w:rsidR="00731D3A" w:rsidRDefault="00731D3A" w:rsidP="00731D3A">
      <w:pPr>
        <w:jc w:val="both"/>
      </w:pPr>
    </w:p>
    <w:p w:rsidR="003971A0" w:rsidRDefault="000771E4">
      <w:pPr>
        <w:numPr>
          <w:ilvl w:val="0"/>
          <w:numId w:val="3"/>
        </w:numPr>
        <w:jc w:val="both"/>
      </w:pPr>
      <w:r>
        <w:rPr>
          <w:rStyle w:val="Nessuno"/>
        </w:rPr>
        <w:t>BUSTA AMMINISTRATIVO-TECNICA</w:t>
      </w:r>
    </w:p>
    <w:p w:rsidR="003971A0" w:rsidRDefault="000771E4">
      <w:pPr>
        <w:numPr>
          <w:ilvl w:val="0"/>
          <w:numId w:val="5"/>
        </w:numPr>
        <w:spacing w:before="120" w:after="120"/>
        <w:jc w:val="both"/>
      </w:pPr>
      <w:proofErr w:type="gramStart"/>
      <w:r>
        <w:rPr>
          <w:rStyle w:val="Nessuno"/>
        </w:rPr>
        <w:t>la</w:t>
      </w:r>
      <w:proofErr w:type="gramEnd"/>
      <w:r>
        <w:rPr>
          <w:rStyle w:val="Nessuno"/>
        </w:rPr>
        <w:t xml:space="preserve"> presente lettera d’invito sottoscritta con firma digitale dal legale rappresentante per accettazione delle condizioni in essa riportate (Allegato 1);</w:t>
      </w:r>
    </w:p>
    <w:p w:rsidR="003971A0" w:rsidRDefault="000771E4">
      <w:pPr>
        <w:numPr>
          <w:ilvl w:val="0"/>
          <w:numId w:val="5"/>
        </w:numPr>
        <w:spacing w:before="120" w:after="120"/>
        <w:jc w:val="both"/>
      </w:pPr>
      <w:r>
        <w:rPr>
          <w:rStyle w:val="Nessuno"/>
        </w:rPr>
        <w:t xml:space="preserve">Patto d’integrità </w:t>
      </w:r>
      <w:r>
        <w:t xml:space="preserve">(Allegato 2); </w:t>
      </w:r>
    </w:p>
    <w:p w:rsidR="003971A0" w:rsidRDefault="000771E4">
      <w:pPr>
        <w:numPr>
          <w:ilvl w:val="0"/>
          <w:numId w:val="5"/>
        </w:numPr>
        <w:spacing w:before="120" w:after="120"/>
        <w:jc w:val="both"/>
        <w:rPr>
          <w:rStyle w:val="Nessuno"/>
        </w:rPr>
      </w:pPr>
      <w:r>
        <w:rPr>
          <w:rStyle w:val="Nessuno"/>
        </w:rPr>
        <w:t xml:space="preserve">DGUE compilato in tutte le sue parti sottoscritto con firma digitale (Allegato 3); </w:t>
      </w:r>
    </w:p>
    <w:p w:rsidR="00F3548E" w:rsidRPr="00F3548E" w:rsidRDefault="00F3548E" w:rsidP="00F3548E">
      <w:pPr>
        <w:numPr>
          <w:ilvl w:val="0"/>
          <w:numId w:val="5"/>
        </w:numPr>
        <w:spacing w:before="120" w:after="120"/>
        <w:jc w:val="both"/>
        <w:rPr>
          <w:rStyle w:val="Nessuno"/>
        </w:rPr>
      </w:pPr>
      <w:proofErr w:type="gramStart"/>
      <w:r w:rsidRPr="00F3548E">
        <w:rPr>
          <w:rStyle w:val="Nessuno"/>
        </w:rPr>
        <w:t>le</w:t>
      </w:r>
      <w:proofErr w:type="gramEnd"/>
      <w:r w:rsidRPr="00F3548E">
        <w:rPr>
          <w:rStyle w:val="Nessuno"/>
        </w:rPr>
        <w:t xml:space="preserve"> schede tecniche 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 anche:</w:t>
      </w:r>
    </w:p>
    <w:p w:rsidR="00F3548E" w:rsidRPr="00F3548E" w:rsidRDefault="00F3548E" w:rsidP="00F3548E">
      <w:pPr>
        <w:numPr>
          <w:ilvl w:val="2"/>
          <w:numId w:val="5"/>
        </w:numPr>
        <w:spacing w:before="120" w:after="120"/>
        <w:jc w:val="both"/>
        <w:rPr>
          <w:rStyle w:val="Nessuno"/>
        </w:rPr>
      </w:pPr>
      <w:r w:rsidRPr="00F3548E">
        <w:rPr>
          <w:rStyle w:val="Nessuno"/>
        </w:rPr>
        <w:t>Nome commerciale del prodotto;</w:t>
      </w:r>
    </w:p>
    <w:p w:rsidR="00F3548E" w:rsidRPr="00F3548E" w:rsidRDefault="00F3548E" w:rsidP="00F3548E">
      <w:pPr>
        <w:numPr>
          <w:ilvl w:val="2"/>
          <w:numId w:val="5"/>
        </w:numPr>
        <w:spacing w:before="120" w:after="120"/>
        <w:jc w:val="both"/>
        <w:rPr>
          <w:rStyle w:val="Nessuno"/>
        </w:rPr>
      </w:pPr>
      <w:r w:rsidRPr="00F3548E">
        <w:rPr>
          <w:rStyle w:val="Nessuno"/>
        </w:rPr>
        <w:t>Ragione sociale del produttore;</w:t>
      </w:r>
    </w:p>
    <w:p w:rsidR="003971A0" w:rsidRDefault="000771E4">
      <w:pPr>
        <w:numPr>
          <w:ilvl w:val="0"/>
          <w:numId w:val="5"/>
        </w:numPr>
        <w:spacing w:before="120" w:after="120"/>
        <w:jc w:val="both"/>
      </w:pPr>
      <w:r>
        <w:rPr>
          <w:rStyle w:val="Nessuno"/>
        </w:rPr>
        <w:t xml:space="preserve">Dichiarazione </w:t>
      </w:r>
      <w:proofErr w:type="spellStart"/>
      <w:r>
        <w:rPr>
          <w:rStyle w:val="Nessuno"/>
        </w:rPr>
        <w:t>pantouflage</w:t>
      </w:r>
      <w:proofErr w:type="spellEnd"/>
      <w:r>
        <w:rPr>
          <w:rStyle w:val="Nessuno"/>
        </w:rPr>
        <w:t xml:space="preserve"> </w:t>
      </w:r>
      <w:r>
        <w:t xml:space="preserve">(Allegato 5); </w:t>
      </w:r>
    </w:p>
    <w:p w:rsidR="003971A0" w:rsidRDefault="000771E4">
      <w:pPr>
        <w:numPr>
          <w:ilvl w:val="0"/>
          <w:numId w:val="5"/>
        </w:numPr>
        <w:spacing w:before="120" w:after="120"/>
        <w:jc w:val="both"/>
      </w:pPr>
      <w:r>
        <w:t xml:space="preserve">Dichiarazione tracciabilità flussi (Allegato 6); </w:t>
      </w:r>
    </w:p>
    <w:p w:rsidR="003971A0" w:rsidRDefault="000771E4">
      <w:pPr>
        <w:numPr>
          <w:ilvl w:val="0"/>
          <w:numId w:val="5"/>
        </w:numPr>
        <w:spacing w:before="120" w:after="120"/>
        <w:jc w:val="both"/>
      </w:pPr>
      <w:r>
        <w:t xml:space="preserve">Dichiarazione </w:t>
      </w:r>
      <w:proofErr w:type="spellStart"/>
      <w:r>
        <w:t>Antiriclaggio</w:t>
      </w:r>
      <w:proofErr w:type="spellEnd"/>
      <w:r>
        <w:t xml:space="preserve"> (Allegato 7); </w:t>
      </w:r>
    </w:p>
    <w:p w:rsidR="001F4075" w:rsidRDefault="001F4075" w:rsidP="001F4075">
      <w:pPr>
        <w:pStyle w:val="Paragrafoelenco"/>
        <w:numPr>
          <w:ilvl w:val="0"/>
          <w:numId w:val="5"/>
        </w:numPr>
        <w:rPr>
          <w:rFonts w:ascii="Times New Roman" w:hAnsi="Times New Roman"/>
          <w:sz w:val="24"/>
          <w:szCs w:val="24"/>
        </w:rPr>
      </w:pPr>
      <w:r w:rsidRPr="001F4075">
        <w:rPr>
          <w:rFonts w:ascii="Times New Roman" w:hAnsi="Times New Roman"/>
          <w:sz w:val="24"/>
          <w:szCs w:val="24"/>
        </w:rPr>
        <w:lastRenderedPageBreak/>
        <w:t>Fogli</w:t>
      </w:r>
      <w:r>
        <w:rPr>
          <w:rFonts w:ascii="Times New Roman" w:hAnsi="Times New Roman"/>
          <w:sz w:val="24"/>
          <w:szCs w:val="24"/>
        </w:rPr>
        <w:t>o Patti e Condizioni (Allegato 8</w:t>
      </w:r>
      <w:r w:rsidRPr="001F4075">
        <w:rPr>
          <w:rFonts w:ascii="Times New Roman" w:hAnsi="Times New Roman"/>
          <w:sz w:val="24"/>
          <w:szCs w:val="24"/>
        </w:rPr>
        <w:t>);</w:t>
      </w:r>
    </w:p>
    <w:p w:rsidR="00C62099" w:rsidRDefault="00C62099" w:rsidP="001F4075">
      <w:pPr>
        <w:pStyle w:val="Paragrafoelenco"/>
        <w:numPr>
          <w:ilvl w:val="0"/>
          <w:numId w:val="5"/>
        </w:numPr>
        <w:rPr>
          <w:rFonts w:ascii="Times New Roman" w:hAnsi="Times New Roman"/>
          <w:sz w:val="24"/>
          <w:szCs w:val="24"/>
        </w:rPr>
      </w:pPr>
      <w:r>
        <w:rPr>
          <w:rFonts w:ascii="Times New Roman" w:hAnsi="Times New Roman"/>
          <w:sz w:val="24"/>
          <w:szCs w:val="24"/>
        </w:rPr>
        <w:t>Scheda Fornitore (Allegato 9);</w:t>
      </w:r>
    </w:p>
    <w:p w:rsidR="007513E1" w:rsidRPr="007513E1" w:rsidRDefault="007513E1" w:rsidP="007513E1">
      <w:pPr>
        <w:pStyle w:val="Paragrafoelenco"/>
        <w:numPr>
          <w:ilvl w:val="0"/>
          <w:numId w:val="5"/>
        </w:numPr>
        <w:rPr>
          <w:rFonts w:ascii="Times New Roman" w:hAnsi="Times New Roman"/>
          <w:sz w:val="24"/>
          <w:szCs w:val="24"/>
        </w:rPr>
      </w:pPr>
      <w:r>
        <w:rPr>
          <w:rFonts w:ascii="Times New Roman" w:hAnsi="Times New Roman"/>
          <w:sz w:val="24"/>
          <w:szCs w:val="24"/>
        </w:rPr>
        <w:t>Dichiarazione Antimafia (Allegato 10)</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di aver fornito, nell’ultimo biennio, medesimi beni presso le Aziende pubbliche e/o private e di indicare le Aziende in cui è stata svolta la fornitura ed il relativo prezzo;</w:t>
      </w:r>
    </w:p>
    <w:p w:rsidR="00805817" w:rsidRDefault="00805817" w:rsidP="00805817">
      <w:pPr>
        <w:numPr>
          <w:ilvl w:val="0"/>
          <w:numId w:val="5"/>
        </w:numPr>
        <w:jc w:val="both"/>
        <w:rPr>
          <w:b/>
          <w:bCs/>
        </w:rPr>
      </w:pPr>
      <w:proofErr w:type="gramStart"/>
      <w:r>
        <w:rPr>
          <w:rStyle w:val="Nessuno"/>
          <w:b/>
          <w:bCs/>
          <w:u w:val="single"/>
        </w:rPr>
        <w:t>la</w:t>
      </w:r>
      <w:proofErr w:type="gramEnd"/>
      <w:r>
        <w:rPr>
          <w:rStyle w:val="Nessuno"/>
          <w:b/>
          <w:bCs/>
          <w:u w:val="single"/>
        </w:rPr>
        <w:t xml:space="preserve"> dichiarazione che il prezzo offerto a questa amministrazione non è superiore a quello offerto ad altre pubbliche amministrazioni sul territorio nazionale.</w:t>
      </w:r>
    </w:p>
    <w:p w:rsidR="00805817" w:rsidRDefault="00805817" w:rsidP="00805817">
      <w:pPr>
        <w:tabs>
          <w:tab w:val="left" w:pos="2835"/>
          <w:tab w:val="left" w:pos="8505"/>
        </w:tabs>
        <w:spacing w:line="340" w:lineRule="exact"/>
        <w:ind w:left="700"/>
        <w:jc w:val="center"/>
        <w:rPr>
          <w:rStyle w:val="Nessuno"/>
        </w:rPr>
      </w:pPr>
      <w:proofErr w:type="gramStart"/>
      <w:r>
        <w:rPr>
          <w:rStyle w:val="Nessuno"/>
        </w:rPr>
        <w:t>oppure</w:t>
      </w:r>
      <w:proofErr w:type="gramEnd"/>
    </w:p>
    <w:p w:rsidR="00805817" w:rsidRDefault="00805817" w:rsidP="00805817">
      <w:pPr>
        <w:ind w:left="709"/>
        <w:jc w:val="both"/>
        <w:rPr>
          <w:rStyle w:val="Nessuno"/>
          <w:b/>
          <w:bCs/>
          <w:u w:val="single"/>
        </w:rPr>
      </w:pPr>
      <w:proofErr w:type="gramStart"/>
      <w:r>
        <w:rPr>
          <w:rStyle w:val="Nessuno"/>
          <w:b/>
          <w:bCs/>
          <w:u w:val="single"/>
        </w:rPr>
        <w:t>di</w:t>
      </w:r>
      <w:proofErr w:type="gramEnd"/>
      <w:r>
        <w:rPr>
          <w:rStyle w:val="Nessuno"/>
          <w:b/>
          <w:bCs/>
          <w:u w:val="single"/>
        </w:rPr>
        <w:t xml:space="preserve"> non aver fornito, nell’ultimo biennio, medesimo materiale presso le Aziende Pubbliche o private.</w:t>
      </w:r>
    </w:p>
    <w:p w:rsidR="00FC2685" w:rsidRPr="00805817" w:rsidRDefault="00FC2685" w:rsidP="00F124DE">
      <w:pPr>
        <w:jc w:val="both"/>
        <w:rPr>
          <w:b/>
          <w:bCs/>
          <w:u w:val="single"/>
        </w:rPr>
      </w:pPr>
    </w:p>
    <w:p w:rsidR="003971A0" w:rsidRDefault="000771E4">
      <w:pPr>
        <w:numPr>
          <w:ilvl w:val="0"/>
          <w:numId w:val="3"/>
        </w:numPr>
        <w:jc w:val="both"/>
      </w:pPr>
      <w:r>
        <w:rPr>
          <w:rStyle w:val="Nessuno"/>
        </w:rPr>
        <w:t>BUSTA ECONOMICA</w:t>
      </w:r>
    </w:p>
    <w:p w:rsidR="003971A0" w:rsidRDefault="000771E4">
      <w:pPr>
        <w:numPr>
          <w:ilvl w:val="0"/>
          <w:numId w:val="5"/>
        </w:numPr>
        <w:spacing w:before="120" w:after="120"/>
        <w:jc w:val="both"/>
      </w:pPr>
      <w:r>
        <w:rPr>
          <w:rStyle w:val="Nessuno"/>
        </w:rPr>
        <w:t xml:space="preserve">Modello offerta economica </w:t>
      </w:r>
      <w:r>
        <w:t>(Allegato 4)</w:t>
      </w:r>
      <w:r>
        <w:rPr>
          <w:rStyle w:val="Nessuno"/>
        </w:rPr>
        <w:t>;</w:t>
      </w:r>
    </w:p>
    <w:p w:rsidR="003971A0" w:rsidRDefault="001F4075">
      <w:pPr>
        <w:numPr>
          <w:ilvl w:val="0"/>
          <w:numId w:val="5"/>
        </w:numPr>
        <w:spacing w:before="120" w:after="120"/>
        <w:jc w:val="both"/>
      </w:pPr>
      <w:r>
        <w:rPr>
          <w:rStyle w:val="Nessuno"/>
        </w:rPr>
        <w:t>O</w:t>
      </w:r>
      <w:r w:rsidR="000771E4">
        <w:rPr>
          <w:rStyle w:val="Nessuno"/>
        </w:rPr>
        <w:t>fferta economica da sistema sottoscritta con firma digitale dal legale rappresentante</w:t>
      </w:r>
      <w:r w:rsidR="000771E4">
        <w:t xml:space="preserve">; </w:t>
      </w:r>
    </w:p>
    <w:p w:rsidR="003971A0" w:rsidRDefault="003971A0">
      <w:pPr>
        <w:ind w:left="709"/>
        <w:jc w:val="both"/>
        <w:rPr>
          <w:rStyle w:val="Nessuno"/>
        </w:rPr>
      </w:pPr>
    </w:p>
    <w:p w:rsidR="003971A0" w:rsidRDefault="000771E4">
      <w:pPr>
        <w:spacing w:line="340" w:lineRule="exact"/>
        <w:jc w:val="both"/>
        <w:rPr>
          <w:rStyle w:val="Nessuno"/>
        </w:rPr>
      </w:pPr>
      <w:r>
        <w:rPr>
          <w:rStyle w:val="Nessuno"/>
        </w:rPr>
        <w:t>L’offerta dovrà avere validità per un periodo di 180 (centottanta) giorni decorrenti dalla data di scadenza del termine di presentazione dell’offerta prevista nella TD, il prezzo indicato nell’offerta dovrà rimanere fisso ed invariabile e sarà, inoltre, comprensivo di tutti gli oneri di natura fiscale esclusa l’I.V.A. che sarà addebitata a norma di legge.</w:t>
      </w:r>
    </w:p>
    <w:p w:rsidR="003971A0" w:rsidRDefault="003971A0">
      <w:pPr>
        <w:jc w:val="both"/>
        <w:rPr>
          <w:rStyle w:val="Nessuno"/>
        </w:rPr>
      </w:pPr>
    </w:p>
    <w:p w:rsidR="003971A0" w:rsidRDefault="000771E4">
      <w:pPr>
        <w:numPr>
          <w:ilvl w:val="0"/>
          <w:numId w:val="6"/>
        </w:numPr>
        <w:jc w:val="both"/>
        <w:rPr>
          <w:b/>
          <w:bCs/>
        </w:rPr>
      </w:pPr>
      <w:r>
        <w:rPr>
          <w:rStyle w:val="Nessuno"/>
          <w:b/>
          <w:bCs/>
        </w:rPr>
        <w:t>Modalità relative all’espletamento della procedura</w:t>
      </w:r>
    </w:p>
    <w:p w:rsidR="001F4075" w:rsidRDefault="001F4075" w:rsidP="001F4075">
      <w:pPr>
        <w:spacing w:after="120"/>
        <w:ind w:right="253"/>
        <w:jc w:val="both"/>
        <w:rPr>
          <w:rStyle w:val="Nessuno"/>
        </w:rPr>
      </w:pPr>
    </w:p>
    <w:p w:rsidR="003971A0" w:rsidRDefault="000771E4" w:rsidP="00F124DE">
      <w:pPr>
        <w:spacing w:after="120"/>
        <w:ind w:right="-8"/>
        <w:jc w:val="both"/>
        <w:rPr>
          <w:rStyle w:val="Nessuno"/>
        </w:rPr>
      </w:pPr>
      <w:r>
        <w:rPr>
          <w:rStyle w:val="Nessuno"/>
        </w:rPr>
        <w:t>La stazione appaltante si riserva la facoltà di non procedere all’affidamento della fornitura per sopravvenute esigenze, senza che il partecipante possa vantare alcuna pretesa al riguardo.</w:t>
      </w:r>
    </w:p>
    <w:p w:rsidR="003971A0" w:rsidRDefault="000771E4" w:rsidP="00F124DE">
      <w:pPr>
        <w:spacing w:after="120"/>
        <w:ind w:right="-8"/>
        <w:jc w:val="both"/>
        <w:rPr>
          <w:rStyle w:val="Nessuno"/>
        </w:rPr>
      </w:pPr>
      <w:r>
        <w:rPr>
          <w:rStyle w:val="Nessuno"/>
        </w:rPr>
        <w:t xml:space="preserve">L’aggiudicazione definitiva della fornitura e la conseguente stipula del contratto avverranno successivamente alle necessarie verifiche nonché agli altri adempimenti cui è tenuta la Stazione appaltante nel rispetto delle previsioni di cui al D. Lgs. 36/2023 e </w:t>
      </w:r>
      <w:proofErr w:type="spellStart"/>
      <w:r>
        <w:rPr>
          <w:rStyle w:val="Nessuno"/>
        </w:rPr>
        <w:t>s.m.i.</w:t>
      </w:r>
      <w:proofErr w:type="spellEnd"/>
    </w:p>
    <w:p w:rsidR="003971A0" w:rsidRDefault="000771E4">
      <w:pPr>
        <w:spacing w:line="340" w:lineRule="exact"/>
        <w:jc w:val="both"/>
        <w:rPr>
          <w:rStyle w:val="Nessuno"/>
        </w:rPr>
      </w:pPr>
      <w:r>
        <w:rPr>
          <w:rStyle w:val="Nessuno"/>
        </w:rPr>
        <w:t>L’aggiudicazione riguarderà l’intero affidamento e verrà aggiudicato con il criterio prezzo più basso.</w:t>
      </w:r>
    </w:p>
    <w:p w:rsidR="003971A0" w:rsidRDefault="000771E4">
      <w:pPr>
        <w:spacing w:line="340" w:lineRule="exact"/>
        <w:jc w:val="both"/>
      </w:pPr>
      <w:r>
        <w:rPr>
          <w:rStyle w:val="Nessuno"/>
        </w:rPr>
        <w:lastRenderedPageBreak/>
        <w:t>Successivamente all’aggiudicazione definitiva ed efficace, la stazione appaltante provvederà alla stipula del contratto in forma elettronica.</w:t>
      </w:r>
    </w:p>
    <w:p w:rsidR="003971A0" w:rsidRDefault="000771E4">
      <w:pPr>
        <w:spacing w:line="340" w:lineRule="exact"/>
        <w:jc w:val="both"/>
        <w:rPr>
          <w:rStyle w:val="Nessuno"/>
        </w:rPr>
      </w:pPr>
      <w:r>
        <w:rPr>
          <w:rStyle w:val="Nessuno"/>
        </w:rPr>
        <w:t>Il controllo e l’accettazione dei beni da parte dell’incaricato non solleva il fornitore dalle responsabilità per le proprie obbligazioni in ordine ai vizi apparenti ed occulti del bene stesso.</w:t>
      </w:r>
    </w:p>
    <w:p w:rsidR="003971A0" w:rsidRDefault="000771E4">
      <w:pPr>
        <w:spacing w:line="340" w:lineRule="exact"/>
        <w:jc w:val="both"/>
        <w:rPr>
          <w:rStyle w:val="Nessuno"/>
        </w:rPr>
      </w:pPr>
      <w:r>
        <w:rPr>
          <w:rStyle w:val="Nessuno"/>
        </w:rPr>
        <w:t xml:space="preserve">La fornitura reso se non risulta in possesso dei requisiti richiesti potrà essere rifiutato da questa Azienda non solo alla consegna, ma anche successivamente, e ciò nei casi in cui il </w:t>
      </w:r>
      <w:r w:rsidR="00F3548E">
        <w:rPr>
          <w:rStyle w:val="Nessuno"/>
        </w:rPr>
        <w:t>bene</w:t>
      </w:r>
      <w:r>
        <w:rPr>
          <w:rStyle w:val="Nessuno"/>
        </w:rPr>
        <w:t xml:space="preserve"> dovesse palesare qualche difetto non rilevato e non immediatamente rilevabile.</w:t>
      </w:r>
    </w:p>
    <w:p w:rsidR="003971A0" w:rsidRDefault="000771E4">
      <w:pPr>
        <w:spacing w:line="340" w:lineRule="exact"/>
        <w:jc w:val="both"/>
      </w:pPr>
      <w:r>
        <w:t xml:space="preserve">Le carenze di qualsiasi elemento formale della domanda possono essere sanate attraverso la procedura di soccorso istruttorio di cui all’articolo 101 del </w:t>
      </w:r>
      <w:proofErr w:type="spellStart"/>
      <w:r>
        <w:t>D.Lgs.</w:t>
      </w:r>
      <w:proofErr w:type="spellEnd"/>
      <w:r>
        <w:t xml:space="preserve"> 36/2023, che qui intende integralmente richiamato.</w:t>
      </w:r>
    </w:p>
    <w:p w:rsidR="003971A0" w:rsidRDefault="003971A0">
      <w:pPr>
        <w:spacing w:line="340" w:lineRule="exact"/>
        <w:jc w:val="both"/>
        <w:rPr>
          <w:rStyle w:val="Nessuno"/>
          <w:color w:val="333333"/>
          <w:u w:color="333333"/>
        </w:rPr>
      </w:pPr>
    </w:p>
    <w:p w:rsidR="003971A0" w:rsidRDefault="000771E4">
      <w:pPr>
        <w:numPr>
          <w:ilvl w:val="0"/>
          <w:numId w:val="2"/>
        </w:numPr>
        <w:spacing w:after="120"/>
        <w:ind w:right="255"/>
        <w:jc w:val="both"/>
      </w:pPr>
      <w:r>
        <w:rPr>
          <w:rStyle w:val="Nessuno"/>
          <w:b/>
          <w:bCs/>
        </w:rPr>
        <w:t xml:space="preserve">Modalità di pagamento </w:t>
      </w:r>
    </w:p>
    <w:p w:rsidR="003971A0" w:rsidRDefault="000771E4">
      <w:pPr>
        <w:spacing w:line="340" w:lineRule="exact"/>
        <w:jc w:val="both"/>
        <w:rPr>
          <w:rStyle w:val="Nessuno"/>
        </w:rPr>
      </w:pPr>
      <w:r>
        <w:rPr>
          <w:rStyle w:val="Nessuno"/>
        </w:rPr>
        <w:t xml:space="preserve">Il pagamento delle fatture avverrà entro 60 (sessanta) fine mese data fattura. </w:t>
      </w:r>
      <w:proofErr w:type="gramStart"/>
      <w:r>
        <w:rPr>
          <w:rStyle w:val="Nessuno"/>
        </w:rPr>
        <w:t>di</w:t>
      </w:r>
      <w:proofErr w:type="gramEnd"/>
      <w:r>
        <w:rPr>
          <w:rStyle w:val="Nessuno"/>
        </w:rPr>
        <w:t xml:space="preserve"> quanto richiesto. Il pagamento si intende effettuato, a termine di legge, a far data della relativa disposizione contabile presso la stazione appaltante. Dal 31 marzo 2015 decorre l’obbligo della fatturazione esclusivamente in forma elettronica nei rapporti con le amministrazioni pubbliche, ai sensi dell’articolo 25 del decreto-legge n. 66/2014, convertito nella legge n. 89/2014.</w:t>
      </w:r>
    </w:p>
    <w:p w:rsidR="003971A0" w:rsidRDefault="000771E4">
      <w:pPr>
        <w:spacing w:line="340" w:lineRule="exact"/>
        <w:jc w:val="both"/>
        <w:rPr>
          <w:rStyle w:val="Nessuno"/>
        </w:rPr>
      </w:pPr>
      <w:r>
        <w:rPr>
          <w:rStyle w:val="Nessuno"/>
        </w:rPr>
        <w:t>La fattura dovrà essere intestata a Azienda Ospedaliera Universitaria Policlinico Paolo Giaccone – via del Vespro 129 – 90127 Palermo P.IVA e C.F 05841790826.</w:t>
      </w:r>
    </w:p>
    <w:p w:rsidR="003971A0" w:rsidRDefault="000771E4">
      <w:pPr>
        <w:spacing w:line="340" w:lineRule="exact"/>
        <w:jc w:val="both"/>
        <w:rPr>
          <w:rStyle w:val="Nessuno"/>
        </w:rPr>
      </w:pPr>
      <w:r>
        <w:rPr>
          <w:rStyle w:val="Nessuno"/>
        </w:rPr>
        <w:t>Nella fattura dovranno obbligatoriamente essere inseriti:</w:t>
      </w:r>
    </w:p>
    <w:p w:rsidR="003971A0" w:rsidRDefault="000771E4">
      <w:pPr>
        <w:numPr>
          <w:ilvl w:val="0"/>
          <w:numId w:val="8"/>
        </w:numPr>
        <w:spacing w:after="120"/>
        <w:ind w:right="250"/>
        <w:jc w:val="both"/>
      </w:pPr>
      <w:r>
        <w:rPr>
          <w:rStyle w:val="Nessuno"/>
        </w:rPr>
        <w:t xml:space="preserve">CIG che verrà generato in seguito al caricamento della procedura su piattaforma. </w:t>
      </w:r>
    </w:p>
    <w:p w:rsidR="003971A0" w:rsidRDefault="000771E4">
      <w:pPr>
        <w:numPr>
          <w:ilvl w:val="0"/>
          <w:numId w:val="8"/>
        </w:numPr>
        <w:spacing w:after="120"/>
        <w:ind w:right="250"/>
        <w:jc w:val="both"/>
      </w:pPr>
      <w:r>
        <w:rPr>
          <w:rStyle w:val="Nessuno"/>
        </w:rPr>
        <w:t>NUMERO DEL BUONO D’ORDINE che sarà trasmesso attraverso il sistema NSO;</w:t>
      </w:r>
    </w:p>
    <w:p w:rsidR="003971A0" w:rsidRDefault="000771E4">
      <w:pPr>
        <w:spacing w:line="340" w:lineRule="exact"/>
        <w:jc w:val="both"/>
        <w:rPr>
          <w:rStyle w:val="Nessuno"/>
        </w:rPr>
      </w:pPr>
      <w:r>
        <w:rPr>
          <w:rStyle w:val="Nessuno"/>
        </w:rPr>
        <w:t>Deve essere inserito, inoltre, il codice IBAN.</w:t>
      </w:r>
    </w:p>
    <w:p w:rsidR="003971A0" w:rsidRDefault="000771E4">
      <w:pPr>
        <w:spacing w:line="340" w:lineRule="exact"/>
        <w:jc w:val="both"/>
        <w:rPr>
          <w:rStyle w:val="Nessuno"/>
        </w:rPr>
      </w:pPr>
      <w:r>
        <w:rPr>
          <w:rStyle w:val="Nessuno"/>
        </w:rPr>
        <w:t>Il pagamento sarà eseguito sul conto corrente bancario o postale dedicato, comunicato dall’operatore economico. L’aggiudicatario, sotto la propria esclusiva responsabilità, renderà tempestivamente note alla stazione appaltante le modalità prescelte ovvero eventuali modifiche successive delle stesse. In difetto di tale comunicazione, l’aggiudicatario non potrà sollevare eccezioni in ordine ad eventuali ritardi dei pagamenti già effettuati.</w:t>
      </w:r>
    </w:p>
    <w:p w:rsidR="003971A0" w:rsidRDefault="003971A0">
      <w:pPr>
        <w:tabs>
          <w:tab w:val="left" w:pos="2880"/>
          <w:tab w:val="left" w:pos="6624"/>
          <w:tab w:val="left" w:pos="8564"/>
        </w:tabs>
        <w:spacing w:line="340" w:lineRule="exact"/>
        <w:jc w:val="both"/>
        <w:rPr>
          <w:rStyle w:val="Nessuno"/>
        </w:rPr>
      </w:pPr>
    </w:p>
    <w:p w:rsidR="003971A0" w:rsidRDefault="000771E4">
      <w:pPr>
        <w:numPr>
          <w:ilvl w:val="0"/>
          <w:numId w:val="11"/>
        </w:numPr>
        <w:spacing w:after="120"/>
        <w:ind w:right="257"/>
        <w:jc w:val="both"/>
      </w:pPr>
      <w:r>
        <w:rPr>
          <w:rStyle w:val="Nessuno"/>
          <w:b/>
          <w:bCs/>
        </w:rPr>
        <w:t>Tracciabilità dei flussi finanziari</w:t>
      </w:r>
    </w:p>
    <w:p w:rsidR="003971A0" w:rsidRDefault="000771E4">
      <w:pPr>
        <w:tabs>
          <w:tab w:val="left" w:pos="2880"/>
          <w:tab w:val="left" w:pos="6624"/>
          <w:tab w:val="left" w:pos="8564"/>
        </w:tabs>
        <w:spacing w:line="340" w:lineRule="exact"/>
        <w:jc w:val="both"/>
        <w:rPr>
          <w:rStyle w:val="Nessuno"/>
        </w:rPr>
      </w:pPr>
      <w:r>
        <w:rPr>
          <w:rStyle w:val="Nessuno"/>
        </w:rPr>
        <w:lastRenderedPageBreak/>
        <w:t>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riferimento al CIG. Nel caso in cui quanto previsto dal precedente comma non venisse rispettato, il contratto si intende risolto di diritto ai sensi dell’art. 1456 c.c. così come previsto dal comma 8, art. 3, della Legge n. 136 del 13/08/2010.</w:t>
      </w:r>
    </w:p>
    <w:p w:rsidR="003971A0" w:rsidRDefault="000771E4">
      <w:pPr>
        <w:numPr>
          <w:ilvl w:val="0"/>
          <w:numId w:val="10"/>
        </w:numPr>
        <w:spacing w:after="120"/>
        <w:ind w:right="257"/>
        <w:jc w:val="both"/>
      </w:pPr>
      <w:r>
        <w:rPr>
          <w:rStyle w:val="Nessuno"/>
          <w:b/>
          <w:bCs/>
        </w:rPr>
        <w:t>Foro competente</w:t>
      </w:r>
    </w:p>
    <w:p w:rsidR="003971A0" w:rsidRDefault="000771E4">
      <w:pPr>
        <w:spacing w:after="120"/>
        <w:ind w:right="257"/>
        <w:jc w:val="both"/>
        <w:rPr>
          <w:rStyle w:val="Nessuno"/>
        </w:rPr>
      </w:pPr>
      <w:r>
        <w:rPr>
          <w:rStyle w:val="Nessuno"/>
        </w:rPr>
        <w:t>Per tutte le questioni relative ai rapporti tra l’aggiudicatario e la stazione appaltante, sarà competente in via esclusiva il Foro di Palermo.</w:t>
      </w:r>
    </w:p>
    <w:p w:rsidR="003971A0" w:rsidRDefault="000771E4">
      <w:pPr>
        <w:numPr>
          <w:ilvl w:val="0"/>
          <w:numId w:val="10"/>
        </w:numPr>
        <w:spacing w:after="120"/>
        <w:ind w:right="257"/>
        <w:jc w:val="both"/>
      </w:pPr>
      <w:r>
        <w:rPr>
          <w:rStyle w:val="Nessuno"/>
        </w:rPr>
        <w:t xml:space="preserve"> </w:t>
      </w:r>
      <w:r>
        <w:rPr>
          <w:rStyle w:val="Nessuno"/>
          <w:b/>
          <w:bCs/>
        </w:rPr>
        <w:t>Dati Personali</w:t>
      </w:r>
    </w:p>
    <w:p w:rsidR="003971A0" w:rsidRDefault="000771E4">
      <w:pPr>
        <w:spacing w:line="340" w:lineRule="exact"/>
        <w:ind w:right="255"/>
        <w:jc w:val="both"/>
        <w:rPr>
          <w:rStyle w:val="Nessuno"/>
        </w:rPr>
      </w:pPr>
      <w:r>
        <w:rPr>
          <w:rStyle w:val="Nessuno"/>
        </w:rPr>
        <w:t>Ai sensi del Regolamento UE n. 2016/679 (in seguito, “</w:t>
      </w:r>
      <w:r>
        <w:rPr>
          <w:rStyle w:val="Nessuno"/>
          <w:b/>
          <w:bCs/>
        </w:rPr>
        <w:t>GDPR</w:t>
      </w:r>
      <w:r>
        <w:rPr>
          <w:rStyle w:val="Nessuno"/>
        </w:rPr>
        <w:t>”), si precisa che il trattamento dei dati personali sarà improntato alla liceità e correttezza nella piena tutela dei diritti dei concorrenti e della loro riservatezza. Il trattamento dei dati ha la finalità di consentire l’accertamento dell’idoneità dei concorrenti a partecipare alla procedura di affidamento in oggetto.</w:t>
      </w:r>
    </w:p>
    <w:p w:rsidR="003971A0" w:rsidRDefault="003971A0">
      <w:pPr>
        <w:spacing w:line="340" w:lineRule="exact"/>
        <w:ind w:left="357" w:right="255"/>
        <w:jc w:val="both"/>
        <w:rPr>
          <w:rStyle w:val="Nessuno"/>
        </w:rPr>
      </w:pPr>
    </w:p>
    <w:p w:rsidR="00F124DE" w:rsidRPr="00F124DE" w:rsidRDefault="000771E4" w:rsidP="00F124DE">
      <w:pPr>
        <w:jc w:val="both"/>
        <w:rPr>
          <w:rStyle w:val="Nessuno"/>
          <w:color w:val="0000FF"/>
          <w:u w:val="single" w:color="0000FF"/>
        </w:rPr>
      </w:pPr>
      <w:r>
        <w:rPr>
          <w:rStyle w:val="Nessuno"/>
        </w:rPr>
        <w:t>Per eventuali chiarimenti codesta spettabile ditta potrà rivolgersi all’Area Provveditorato dell’Azienda Ospedaliera Universitaria Policlinico P</w:t>
      </w:r>
      <w:r w:rsidR="00E23B22">
        <w:rPr>
          <w:rStyle w:val="Nessuno"/>
        </w:rPr>
        <w:t xml:space="preserve">aolo Giaccone nella persona della Dott.ssa Roberta Maria Costanza Arnone </w:t>
      </w:r>
      <w:r>
        <w:rPr>
          <w:rStyle w:val="Nessuno"/>
        </w:rPr>
        <w:t xml:space="preserve">mail </w:t>
      </w:r>
      <w:hyperlink r:id="rId7" w:history="1">
        <w:r>
          <w:rPr>
            <w:rStyle w:val="Hyperlink1"/>
          </w:rPr>
          <w:t>area.provveditorato@policlinico.pa.it</w:t>
        </w:r>
      </w:hyperlink>
      <w:r w:rsidR="00F124DE">
        <w:rPr>
          <w:rStyle w:val="Hyperlink1"/>
        </w:rPr>
        <w:t>.</w:t>
      </w:r>
      <w:r w:rsidR="00F124DE">
        <w:rPr>
          <w:rStyle w:val="Hyperlink1"/>
        </w:rPr>
        <w:br/>
      </w:r>
    </w:p>
    <w:tbl>
      <w:tblPr>
        <w:tblStyle w:val="TableNormal"/>
        <w:tblW w:w="950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63"/>
        <w:gridCol w:w="4741"/>
      </w:tblGrid>
      <w:tr w:rsidR="003971A0" w:rsidTr="00F124DE">
        <w:trPr>
          <w:trHeight w:val="1186"/>
          <w:jc w:val="center"/>
        </w:trPr>
        <w:tc>
          <w:tcPr>
            <w:tcW w:w="47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9" w:type="dxa"/>
            </w:tcMar>
          </w:tcPr>
          <w:p w:rsidR="003971A0" w:rsidRPr="001F4075" w:rsidRDefault="000771E4">
            <w:pPr>
              <w:ind w:right="249"/>
              <w:jc w:val="center"/>
              <w:rPr>
                <w:rStyle w:val="Nessuno"/>
              </w:rPr>
            </w:pPr>
            <w:r w:rsidRPr="001F4075">
              <w:rPr>
                <w:rStyle w:val="Nessuno"/>
              </w:rPr>
              <w:t xml:space="preserve">Il Responsabile del Procedimento </w:t>
            </w:r>
          </w:p>
          <w:p w:rsidR="003971A0" w:rsidRDefault="000771E4" w:rsidP="001F4075">
            <w:pPr>
              <w:ind w:right="249"/>
              <w:jc w:val="center"/>
            </w:pPr>
            <w:r w:rsidRPr="001F4075">
              <w:rPr>
                <w:rStyle w:val="Nessuno"/>
                <w:i/>
                <w:iCs/>
              </w:rPr>
              <w:t xml:space="preserve">Dott.ssa </w:t>
            </w:r>
            <w:r w:rsidR="001F4075" w:rsidRPr="001F4075">
              <w:rPr>
                <w:rStyle w:val="Nessuno"/>
                <w:i/>
                <w:iCs/>
              </w:rPr>
              <w:t>Roberta Maria Costanza Arnone</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28" w:type="dxa"/>
            </w:tcMar>
          </w:tcPr>
          <w:p w:rsidR="003971A0" w:rsidRDefault="000771E4">
            <w:pPr>
              <w:spacing w:after="120"/>
              <w:ind w:right="248"/>
              <w:jc w:val="center"/>
            </w:pPr>
            <w:r>
              <w:rPr>
                <w:rStyle w:val="Nessuno"/>
              </w:rPr>
              <w:t>Il Contraente</w:t>
            </w:r>
          </w:p>
        </w:tc>
      </w:tr>
    </w:tbl>
    <w:p w:rsidR="003971A0" w:rsidRDefault="003971A0">
      <w:pPr>
        <w:widowControl w:val="0"/>
        <w:spacing w:after="120"/>
        <w:ind w:left="117" w:hanging="117"/>
        <w:rPr>
          <w:rStyle w:val="Nessuno"/>
        </w:rPr>
      </w:pPr>
    </w:p>
    <w:p w:rsidR="003971A0" w:rsidRDefault="003971A0">
      <w:pPr>
        <w:widowControl w:val="0"/>
        <w:spacing w:after="120"/>
        <w:ind w:left="9" w:hanging="9"/>
        <w:jc w:val="both"/>
        <w:rPr>
          <w:rStyle w:val="Nessuno"/>
        </w:rPr>
      </w:pPr>
    </w:p>
    <w:p w:rsidR="003971A0" w:rsidRDefault="003971A0">
      <w:pPr>
        <w:widowControl w:val="0"/>
        <w:spacing w:after="120"/>
        <w:ind w:left="355" w:hanging="355"/>
        <w:jc w:val="both"/>
        <w:rPr>
          <w:rStyle w:val="Nessuno"/>
        </w:rPr>
      </w:pPr>
    </w:p>
    <w:p w:rsidR="003971A0" w:rsidRDefault="000771E4">
      <w:pPr>
        <w:pStyle w:val="Corpodeltesto1"/>
      </w:pPr>
      <w:r>
        <w:rPr>
          <w:rStyle w:val="Nessuno"/>
          <w:rFonts w:ascii="Arial Unicode MS" w:eastAsia="Arial Unicode MS" w:hAnsi="Arial Unicode MS" w:cs="Arial Unicode MS"/>
        </w:rPr>
        <w:br w:type="page"/>
      </w:r>
    </w:p>
    <w:p w:rsidR="003971A0" w:rsidRDefault="000771E4">
      <w:pPr>
        <w:spacing w:after="120" w:line="240" w:lineRule="exact"/>
        <w:ind w:right="6"/>
        <w:jc w:val="center"/>
        <w:rPr>
          <w:rStyle w:val="Nessuno"/>
        </w:rPr>
      </w:pPr>
      <w:r>
        <w:rPr>
          <w:rStyle w:val="Nessuno"/>
          <w:b/>
          <w:bCs/>
          <w:u w:val="single"/>
        </w:rPr>
        <w:lastRenderedPageBreak/>
        <w:t>INFORMATIVA PER IL TRATTAMENTO DEI DATI PERSONALI</w:t>
      </w:r>
    </w:p>
    <w:p w:rsidR="003971A0" w:rsidRDefault="003971A0">
      <w:pPr>
        <w:spacing w:after="120" w:line="240" w:lineRule="exact"/>
        <w:ind w:left="2880" w:right="369" w:firstLine="720"/>
        <w:rPr>
          <w:rStyle w:val="Nessuno"/>
        </w:rPr>
      </w:pPr>
    </w:p>
    <w:p w:rsidR="003971A0" w:rsidRDefault="000771E4">
      <w:pPr>
        <w:spacing w:after="120" w:line="340" w:lineRule="exact"/>
        <w:ind w:right="369"/>
        <w:rPr>
          <w:rStyle w:val="Nessuno"/>
        </w:rPr>
      </w:pPr>
      <w:r>
        <w:rPr>
          <w:rStyle w:val="Nessuno"/>
          <w:b/>
          <w:bCs/>
        </w:rPr>
        <w:t>Categorie di interessati</w:t>
      </w:r>
    </w:p>
    <w:p w:rsidR="003971A0" w:rsidRDefault="000771E4">
      <w:pPr>
        <w:spacing w:after="120" w:line="340" w:lineRule="exact"/>
        <w:ind w:right="369"/>
        <w:rPr>
          <w:rStyle w:val="Nessuno"/>
        </w:rPr>
      </w:pPr>
      <w:r>
        <w:rPr>
          <w:rStyle w:val="Nessuno"/>
        </w:rPr>
        <w:t>Fornitori di beni e servizi, operatori economici</w:t>
      </w:r>
    </w:p>
    <w:p w:rsidR="003971A0" w:rsidRDefault="000771E4">
      <w:pPr>
        <w:spacing w:after="120" w:line="340" w:lineRule="exact"/>
        <w:ind w:right="369"/>
        <w:rPr>
          <w:rStyle w:val="Nessuno"/>
        </w:rPr>
      </w:pPr>
      <w:r>
        <w:rPr>
          <w:rStyle w:val="Nessuno"/>
          <w:b/>
          <w:bCs/>
        </w:rPr>
        <w:t>Categorie di destinatari</w:t>
      </w:r>
    </w:p>
    <w:p w:rsidR="003971A0" w:rsidRDefault="000771E4">
      <w:pPr>
        <w:spacing w:after="120" w:line="340" w:lineRule="exact"/>
        <w:ind w:right="369"/>
        <w:jc w:val="both"/>
        <w:rPr>
          <w:rStyle w:val="Nessuno"/>
        </w:rPr>
      </w:pPr>
      <w:r>
        <w:rPr>
          <w:rStyle w:val="Nessuno"/>
        </w:rPr>
        <w:t>Strutture preposte all’acquisto di beni e servizi, alla liquidazione o alla gestione del contenzioso; struttura preposta al rispetto delle norme su trasparenza e anticorruzione.</w:t>
      </w:r>
    </w:p>
    <w:p w:rsidR="003971A0" w:rsidRDefault="000771E4">
      <w:pPr>
        <w:spacing w:after="120" w:line="340" w:lineRule="exact"/>
        <w:ind w:right="369"/>
        <w:jc w:val="both"/>
        <w:rPr>
          <w:rStyle w:val="Nessuno"/>
        </w:rPr>
      </w:pPr>
      <w:r>
        <w:rPr>
          <w:rStyle w:val="Nessuno"/>
        </w:rPr>
        <w:t>L’Azienda Ospedaliera Universitaria Policlinico Paolo Giaccone di Palermo</w:t>
      </w:r>
      <w:r>
        <w:rPr>
          <w:rStyle w:val="Nessuno"/>
          <w:b/>
          <w:bCs/>
        </w:rPr>
        <w:t>,</w:t>
      </w:r>
      <w:r>
        <w:rPr>
          <w:rStyle w:val="Nessuno"/>
        </w:rPr>
        <w:t xml:space="preserve"> con sede legale in Via Del Vespro, 129 - 90127 Palermo, CF</w:t>
      </w:r>
      <w:r>
        <w:rPr>
          <w:rStyle w:val="Nessuno"/>
          <w:b/>
          <w:bCs/>
        </w:rPr>
        <w:t xml:space="preserve"> </w:t>
      </w:r>
      <w:r>
        <w:rPr>
          <w:rStyle w:val="Nessuno"/>
        </w:rPr>
        <w:t>e P.IVA 05841790826 (in seguito, “</w:t>
      </w:r>
      <w:r>
        <w:rPr>
          <w:rStyle w:val="Nessuno"/>
          <w:b/>
          <w:bCs/>
        </w:rPr>
        <w:t>Titolare</w:t>
      </w:r>
      <w:r>
        <w:rPr>
          <w:rStyle w:val="Nessuno"/>
        </w:rPr>
        <w:t xml:space="preserve">”), in qualità di titolare del trattamento, La informa ai sensi dell’art. 13 </w:t>
      </w:r>
      <w:proofErr w:type="spellStart"/>
      <w:r>
        <w:rPr>
          <w:rStyle w:val="Nessuno"/>
        </w:rPr>
        <w:t>D.Lgs.</w:t>
      </w:r>
      <w:proofErr w:type="spellEnd"/>
      <w:r>
        <w:rPr>
          <w:rStyle w:val="Nessuno"/>
        </w:rPr>
        <w:t xml:space="preserve"> 30.6.2003 n. 196 (in seguito, “</w:t>
      </w:r>
      <w:r>
        <w:rPr>
          <w:rStyle w:val="Nessuno"/>
          <w:b/>
          <w:bCs/>
        </w:rPr>
        <w:t>Codice</w:t>
      </w:r>
      <w:r>
        <w:rPr>
          <w:rStyle w:val="Nessuno"/>
        </w:rPr>
        <w:t xml:space="preserve"> </w:t>
      </w:r>
      <w:r>
        <w:rPr>
          <w:rStyle w:val="Nessuno"/>
          <w:b/>
          <w:bCs/>
        </w:rPr>
        <w:t>Privacy</w:t>
      </w:r>
      <w:r>
        <w:rPr>
          <w:rStyle w:val="Nessuno"/>
        </w:rPr>
        <w:t>”) e dell’art. 13 Regolamento UE n. 2016/679 (in seguito, “</w:t>
      </w:r>
      <w:r>
        <w:rPr>
          <w:rStyle w:val="Nessuno"/>
          <w:b/>
          <w:bCs/>
        </w:rPr>
        <w:t>GDPR</w:t>
      </w:r>
      <w:r>
        <w:rPr>
          <w:rStyle w:val="Nessuno"/>
        </w:rPr>
        <w:t>”) che i</w:t>
      </w:r>
      <w:r>
        <w:rPr>
          <w:rStyle w:val="Nessuno"/>
          <w:b/>
          <w:bCs/>
        </w:rPr>
        <w:t xml:space="preserve"> </w:t>
      </w:r>
      <w:r>
        <w:rPr>
          <w:rStyle w:val="Nessuno"/>
        </w:rPr>
        <w:t>Suoi dati saranno trattati con le modalità e per le finalità seguenti:</w:t>
      </w:r>
    </w:p>
    <w:p w:rsidR="003971A0" w:rsidRDefault="000771E4">
      <w:pPr>
        <w:spacing w:line="340" w:lineRule="exact"/>
        <w:rPr>
          <w:rStyle w:val="Nessuno"/>
        </w:rPr>
      </w:pPr>
      <w:r>
        <w:rPr>
          <w:rStyle w:val="Nessuno"/>
          <w:b/>
          <w:bCs/>
        </w:rPr>
        <w:t>1.Oggetto del Trattamento</w:t>
      </w:r>
    </w:p>
    <w:p w:rsidR="003971A0" w:rsidRDefault="000771E4">
      <w:pPr>
        <w:spacing w:after="120" w:line="340" w:lineRule="exact"/>
        <w:ind w:right="369"/>
        <w:jc w:val="both"/>
        <w:rPr>
          <w:rStyle w:val="Nessuno"/>
        </w:rPr>
      </w:pPr>
      <w:r>
        <w:rPr>
          <w:rStyle w:val="Nessuno"/>
        </w:rPr>
        <w:t>Il Titolare tratta i dati personali, identificativi (ad esempio, nome, cognome, ragione sociale, indirizzo, telefono, e-mail, riferimenti bancari e di pagamento) – in seguito, “</w:t>
      </w:r>
      <w:r>
        <w:rPr>
          <w:rStyle w:val="Nessuno"/>
          <w:b/>
          <w:bCs/>
        </w:rPr>
        <w:t>dati personali</w:t>
      </w:r>
      <w:r>
        <w:rPr>
          <w:rStyle w:val="Nessuno"/>
        </w:rPr>
        <w:t>” o anche “</w:t>
      </w:r>
      <w:r>
        <w:rPr>
          <w:rStyle w:val="Nessuno"/>
          <w:b/>
          <w:bCs/>
        </w:rPr>
        <w:t>dati</w:t>
      </w:r>
      <w:r>
        <w:rPr>
          <w:rStyle w:val="Nessuno"/>
        </w:rPr>
        <w:t xml:space="preserve">”) da Lei comunicati in occasione della conclusione di contratti per i servizi del Titolare. </w:t>
      </w:r>
    </w:p>
    <w:p w:rsidR="003971A0" w:rsidRDefault="000771E4">
      <w:pPr>
        <w:spacing w:line="340" w:lineRule="exact"/>
        <w:ind w:right="369"/>
        <w:rPr>
          <w:rStyle w:val="Nessuno"/>
        </w:rPr>
      </w:pPr>
      <w:r>
        <w:rPr>
          <w:rStyle w:val="Nessuno"/>
          <w:b/>
          <w:bCs/>
        </w:rPr>
        <w:t>2. Descrizione del trattamento</w:t>
      </w:r>
    </w:p>
    <w:p w:rsidR="003971A0" w:rsidRDefault="000771E4">
      <w:pPr>
        <w:spacing w:after="120" w:line="340" w:lineRule="exact"/>
        <w:ind w:right="369"/>
        <w:jc w:val="both"/>
        <w:rPr>
          <w:rStyle w:val="Nessuno"/>
        </w:rPr>
      </w:pPr>
      <w:r>
        <w:rPr>
          <w:rStyle w:val="Nessuno"/>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rsidR="003971A0" w:rsidRDefault="000771E4">
      <w:pPr>
        <w:spacing w:after="120" w:line="340" w:lineRule="exact"/>
        <w:ind w:right="369"/>
        <w:rPr>
          <w:rStyle w:val="Nessuno"/>
        </w:rPr>
      </w:pPr>
      <w:r>
        <w:rPr>
          <w:rStyle w:val="Nessuno"/>
          <w:b/>
          <w:bCs/>
        </w:rPr>
        <w:t xml:space="preserve">3. Natura dei dati </w:t>
      </w:r>
      <w:r>
        <w:rPr>
          <w:rStyle w:val="Nessuno"/>
        </w:rPr>
        <w:t xml:space="preserve">Personali, dati personali relativi a condanne penali e reati </w:t>
      </w:r>
    </w:p>
    <w:p w:rsidR="003971A0" w:rsidRDefault="000771E4">
      <w:pPr>
        <w:spacing w:line="340" w:lineRule="exact"/>
        <w:ind w:right="369"/>
        <w:rPr>
          <w:rStyle w:val="Nessuno"/>
        </w:rPr>
      </w:pPr>
      <w:r>
        <w:rPr>
          <w:rStyle w:val="Nessuno"/>
          <w:b/>
          <w:bCs/>
        </w:rPr>
        <w:t>4.Quali sono i dati personali strettamente necessari per perseguire la finalità descritta</w:t>
      </w:r>
      <w:r>
        <w:rPr>
          <w:rStyle w:val="Nessuno"/>
        </w:rPr>
        <w:t xml:space="preserve"> </w:t>
      </w:r>
    </w:p>
    <w:p w:rsidR="003971A0" w:rsidRDefault="000771E4">
      <w:pPr>
        <w:spacing w:line="340" w:lineRule="exact"/>
        <w:ind w:right="369"/>
        <w:jc w:val="both"/>
        <w:rPr>
          <w:rStyle w:val="Nessuno"/>
        </w:rPr>
      </w:pPr>
      <w:r>
        <w:rPr>
          <w:rStyle w:val="Nessuno"/>
        </w:rPr>
        <w:lastRenderedPageBreak/>
        <w:t>Potrebbe rendersi necessaria la registrazione di dati personali presenti nella documentazione inerente:</w:t>
      </w:r>
    </w:p>
    <w:p w:rsidR="003971A0" w:rsidRDefault="000771E4">
      <w:pPr>
        <w:numPr>
          <w:ilvl w:val="0"/>
          <w:numId w:val="13"/>
        </w:numPr>
        <w:spacing w:after="120" w:line="340" w:lineRule="exact"/>
        <w:ind w:right="369"/>
        <w:jc w:val="both"/>
      </w:pPr>
      <w:r>
        <w:rPr>
          <w:rStyle w:val="Nessuno"/>
        </w:rPr>
        <w:t>DURC (acquisendo parte dei dati da Inps e altri da Inail)</w:t>
      </w:r>
    </w:p>
    <w:p w:rsidR="003971A0" w:rsidRDefault="000771E4">
      <w:pPr>
        <w:numPr>
          <w:ilvl w:val="0"/>
          <w:numId w:val="13"/>
        </w:numPr>
        <w:spacing w:after="120" w:line="340" w:lineRule="exact"/>
        <w:ind w:right="369"/>
        <w:jc w:val="both"/>
      </w:pPr>
      <w:r>
        <w:rPr>
          <w:rStyle w:val="Nessuno"/>
        </w:rPr>
        <w:t xml:space="preserve">Visure camerali (acquisiti da </w:t>
      </w:r>
      <w:proofErr w:type="gramStart"/>
      <w:r>
        <w:rPr>
          <w:rStyle w:val="Nessuno"/>
        </w:rPr>
        <w:t>Infocamere )</w:t>
      </w:r>
      <w:proofErr w:type="gramEnd"/>
    </w:p>
    <w:p w:rsidR="003971A0" w:rsidRDefault="000771E4">
      <w:pPr>
        <w:numPr>
          <w:ilvl w:val="0"/>
          <w:numId w:val="13"/>
        </w:numPr>
        <w:spacing w:after="120" w:line="340" w:lineRule="exact"/>
        <w:ind w:right="369"/>
        <w:jc w:val="both"/>
      </w:pPr>
      <w:r>
        <w:rPr>
          <w:rStyle w:val="Nessuno"/>
        </w:rPr>
        <w:t xml:space="preserve">Certificato di Casellari o Giudiziale (Tribunale) </w:t>
      </w:r>
    </w:p>
    <w:p w:rsidR="003971A0" w:rsidRDefault="000771E4">
      <w:pPr>
        <w:numPr>
          <w:ilvl w:val="0"/>
          <w:numId w:val="13"/>
        </w:numPr>
        <w:spacing w:after="120" w:line="340" w:lineRule="exact"/>
        <w:ind w:right="369"/>
        <w:jc w:val="both"/>
      </w:pPr>
      <w:r>
        <w:rPr>
          <w:rStyle w:val="Nessuno"/>
        </w:rPr>
        <w:t xml:space="preserve">Accertamenti sulla situazione societaria e personale delle controparti (Anac) </w:t>
      </w:r>
    </w:p>
    <w:p w:rsidR="003971A0" w:rsidRDefault="000771E4">
      <w:pPr>
        <w:numPr>
          <w:ilvl w:val="0"/>
          <w:numId w:val="13"/>
        </w:numPr>
        <w:spacing w:after="120" w:line="340" w:lineRule="exact"/>
        <w:ind w:right="369"/>
        <w:jc w:val="both"/>
      </w:pPr>
      <w:proofErr w:type="gramStart"/>
      <w:r>
        <w:rPr>
          <w:rStyle w:val="Nessuno"/>
        </w:rPr>
        <w:t>verifica</w:t>
      </w:r>
      <w:proofErr w:type="gramEnd"/>
      <w:r>
        <w:rPr>
          <w:rStyle w:val="Nessuno"/>
        </w:rPr>
        <w:t xml:space="preserve"> regolarità fiscale (Agenzia delle entrate ed Equitalia per il pregresso)</w:t>
      </w:r>
    </w:p>
    <w:p w:rsidR="003971A0" w:rsidRDefault="000771E4">
      <w:pPr>
        <w:spacing w:after="120" w:line="340" w:lineRule="exact"/>
        <w:ind w:right="369"/>
        <w:jc w:val="both"/>
        <w:rPr>
          <w:rStyle w:val="Nessuno"/>
        </w:rPr>
      </w:pPr>
      <w:r>
        <w:rPr>
          <w:rStyle w:val="Nessuno"/>
        </w:rPr>
        <w:t>Nel caso di acquisti sopra soglia è necessario altresì acquisire i dati inerenti:</w:t>
      </w:r>
    </w:p>
    <w:p w:rsidR="003971A0" w:rsidRDefault="000771E4">
      <w:pPr>
        <w:numPr>
          <w:ilvl w:val="0"/>
          <w:numId w:val="15"/>
        </w:numPr>
        <w:spacing w:after="120" w:line="340" w:lineRule="exact"/>
        <w:ind w:right="369"/>
        <w:jc w:val="both"/>
      </w:pPr>
      <w:r>
        <w:rPr>
          <w:rStyle w:val="Nessuno"/>
        </w:rPr>
        <w:t>Offerta economica, in sede di apertura del fascicolo di gara (svolto dalla Commissione per la valutazione dell’offerta);</w:t>
      </w:r>
    </w:p>
    <w:p w:rsidR="003971A0" w:rsidRDefault="000771E4">
      <w:pPr>
        <w:numPr>
          <w:ilvl w:val="0"/>
          <w:numId w:val="15"/>
        </w:numPr>
        <w:spacing w:after="120" w:line="340" w:lineRule="exact"/>
        <w:ind w:right="369"/>
        <w:jc w:val="both"/>
      </w:pPr>
      <w:proofErr w:type="gramStart"/>
      <w:r>
        <w:rPr>
          <w:rStyle w:val="Nessuno"/>
        </w:rPr>
        <w:t>certificazioni</w:t>
      </w:r>
      <w:proofErr w:type="gramEnd"/>
      <w:r>
        <w:rPr>
          <w:rStyle w:val="Nessuno"/>
        </w:rPr>
        <w:t xml:space="preserve"> antimafia (acquisita presso la Prefettura/Questura).</w:t>
      </w:r>
    </w:p>
    <w:p w:rsidR="003971A0" w:rsidRDefault="000771E4">
      <w:pPr>
        <w:spacing w:after="120" w:line="340" w:lineRule="exact"/>
        <w:ind w:right="369"/>
        <w:jc w:val="both"/>
        <w:rPr>
          <w:rStyle w:val="Nessuno"/>
        </w:rPr>
      </w:pPr>
      <w:r>
        <w:rPr>
          <w:rStyle w:val="Nessuno"/>
        </w:rPr>
        <w:t>Tali verifiche potrebbero essere svolte anche per i casi di avvalimento</w:t>
      </w:r>
    </w:p>
    <w:p w:rsidR="003971A0" w:rsidRDefault="000771E4">
      <w:pPr>
        <w:spacing w:line="340" w:lineRule="exact"/>
        <w:ind w:right="369"/>
        <w:rPr>
          <w:rStyle w:val="Nessuno"/>
        </w:rPr>
      </w:pPr>
      <w:r>
        <w:rPr>
          <w:rStyle w:val="Nessuno"/>
          <w:b/>
          <w:bCs/>
        </w:rPr>
        <w:t>5.Modalità per fornire l’informativa e, ove necessario, acquisire il consenso</w:t>
      </w:r>
    </w:p>
    <w:p w:rsidR="003971A0" w:rsidRDefault="000771E4">
      <w:pPr>
        <w:spacing w:line="340" w:lineRule="exact"/>
        <w:ind w:right="369"/>
        <w:jc w:val="both"/>
        <w:rPr>
          <w:rStyle w:val="Nessuno"/>
        </w:rPr>
      </w:pPr>
      <w:r>
        <w:rPr>
          <w:rStyle w:val="Nessuno"/>
        </w:rPr>
        <w:t>L’informativa p</w:t>
      </w:r>
      <w:r w:rsidR="006A3295">
        <w:rPr>
          <w:rStyle w:val="Nessuno"/>
        </w:rPr>
        <w:t>uò essere resa al momento dell’</w:t>
      </w:r>
      <w:r>
        <w:rPr>
          <w:rStyle w:val="Nessuno"/>
        </w:rPr>
        <w:t>inserimento nell’elenco fornitori, della pubblicazione del bando per la fornitura di beni o servizi.</w:t>
      </w:r>
    </w:p>
    <w:p w:rsidR="003971A0" w:rsidRDefault="000771E4">
      <w:pPr>
        <w:spacing w:after="120" w:line="340" w:lineRule="exact"/>
        <w:ind w:right="369"/>
        <w:jc w:val="both"/>
        <w:rPr>
          <w:rStyle w:val="Nessuno"/>
        </w:rPr>
      </w:pPr>
      <w:r>
        <w:rPr>
          <w:rStyle w:val="Nessuno"/>
        </w:rPr>
        <w:t>Al momento della stipula del contratto si può consegnare un’ulteriore informativa più specifica in funzione del servizio reso o del bene acquisito.</w:t>
      </w:r>
    </w:p>
    <w:p w:rsidR="003971A0" w:rsidRDefault="000771E4">
      <w:pPr>
        <w:spacing w:line="340" w:lineRule="exact"/>
        <w:ind w:right="369"/>
        <w:rPr>
          <w:rStyle w:val="Nessuno"/>
        </w:rPr>
      </w:pPr>
      <w:r>
        <w:rPr>
          <w:rStyle w:val="Nessuno"/>
          <w:b/>
          <w:bCs/>
        </w:rPr>
        <w:t>6. Archiviazione e conservazione (tempi, modi, quali dati)</w:t>
      </w:r>
    </w:p>
    <w:p w:rsidR="003971A0" w:rsidRDefault="000771E4">
      <w:pPr>
        <w:spacing w:after="120" w:line="340" w:lineRule="exact"/>
        <w:ind w:right="369"/>
        <w:jc w:val="both"/>
        <w:rPr>
          <w:rStyle w:val="Nessuno"/>
        </w:rPr>
      </w:pPr>
      <w:r>
        <w:rPr>
          <w:rStyle w:val="Nessuno"/>
        </w:rPr>
        <w:t xml:space="preserve">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fino a che il bene o il software non viene dismesso. Più in generale, i dati dovrebbero essere conservati in linea con quanto previsto dal Codice Civile (art. 2220). </w:t>
      </w:r>
    </w:p>
    <w:p w:rsidR="003971A0" w:rsidRDefault="000771E4">
      <w:pPr>
        <w:spacing w:line="340" w:lineRule="exact"/>
        <w:rPr>
          <w:rStyle w:val="Nessuno"/>
        </w:rPr>
      </w:pPr>
      <w:r>
        <w:rPr>
          <w:rStyle w:val="Nessuno"/>
          <w:b/>
          <w:bCs/>
        </w:rPr>
        <w:t xml:space="preserve">7. Finalità del trattamento </w:t>
      </w:r>
    </w:p>
    <w:p w:rsidR="003971A0" w:rsidRDefault="000771E4">
      <w:pPr>
        <w:spacing w:line="340" w:lineRule="exact"/>
        <w:rPr>
          <w:rStyle w:val="Nessuno"/>
        </w:rPr>
      </w:pPr>
      <w:r>
        <w:rPr>
          <w:rStyle w:val="Nessuno"/>
        </w:rPr>
        <w:lastRenderedPageBreak/>
        <w:t>I dati personali sono trattati:</w:t>
      </w:r>
    </w:p>
    <w:p w:rsidR="003971A0" w:rsidRDefault="000771E4">
      <w:pPr>
        <w:numPr>
          <w:ilvl w:val="0"/>
          <w:numId w:val="17"/>
        </w:numPr>
        <w:spacing w:after="120" w:line="340" w:lineRule="exact"/>
        <w:ind w:right="369"/>
        <w:jc w:val="both"/>
      </w:pPr>
      <w:r>
        <w:rPr>
          <w:rStyle w:val="Nessuno"/>
        </w:rPr>
        <w:t>Senza la necessità di un espresso consenso (ex art. 24 Codice Privacy e art. 6 lett. b) e c) EU GDPR “Liceità del trattamento”) per:</w:t>
      </w:r>
    </w:p>
    <w:p w:rsidR="003971A0" w:rsidRDefault="000771E4">
      <w:pPr>
        <w:numPr>
          <w:ilvl w:val="0"/>
          <w:numId w:val="19"/>
        </w:numPr>
        <w:spacing w:after="120" w:line="340" w:lineRule="exact"/>
        <w:jc w:val="both"/>
      </w:pPr>
      <w:proofErr w:type="gramStart"/>
      <w:r>
        <w:rPr>
          <w:rStyle w:val="Nessuno"/>
        </w:rPr>
        <w:t>pubblicazione</w:t>
      </w:r>
      <w:proofErr w:type="gramEnd"/>
      <w:r>
        <w:rPr>
          <w:rStyle w:val="Nessuno"/>
        </w:rPr>
        <w:t xml:space="preserve"> della Denominazione nell’elenco operatori economici dell’Istituto;</w:t>
      </w:r>
    </w:p>
    <w:p w:rsidR="003971A0" w:rsidRDefault="000771E4">
      <w:pPr>
        <w:numPr>
          <w:ilvl w:val="0"/>
          <w:numId w:val="19"/>
        </w:numPr>
        <w:spacing w:after="120" w:line="340" w:lineRule="exact"/>
        <w:jc w:val="both"/>
      </w:pPr>
      <w:proofErr w:type="gramStart"/>
      <w:r>
        <w:rPr>
          <w:rStyle w:val="Nessuno"/>
        </w:rPr>
        <w:t>conservazione</w:t>
      </w:r>
      <w:proofErr w:type="gramEnd"/>
      <w:r>
        <w:rPr>
          <w:rStyle w:val="Nessuno"/>
        </w:rPr>
        <w:t xml:space="preserve"> del fascicolo operatore economico per tempo illimitato presso l’archivio del Titolare; </w:t>
      </w:r>
    </w:p>
    <w:p w:rsidR="003971A0" w:rsidRDefault="000771E4">
      <w:pPr>
        <w:numPr>
          <w:ilvl w:val="0"/>
          <w:numId w:val="19"/>
        </w:numPr>
        <w:spacing w:after="120" w:line="340" w:lineRule="exact"/>
        <w:jc w:val="both"/>
      </w:pPr>
      <w:proofErr w:type="gramStart"/>
      <w:r>
        <w:rPr>
          <w:rStyle w:val="Nessuno"/>
        </w:rPr>
        <w:t>concludere</w:t>
      </w:r>
      <w:proofErr w:type="gramEnd"/>
      <w:r>
        <w:rPr>
          <w:rStyle w:val="Nessuno"/>
        </w:rPr>
        <w:t xml:space="preserve"> i contratti per i servizi del Titolare;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precontrattuali, contrattuali e fiscali derivanti da rapporti con Lei in essere;</w:t>
      </w:r>
    </w:p>
    <w:p w:rsidR="003971A0" w:rsidRDefault="000771E4">
      <w:pPr>
        <w:numPr>
          <w:ilvl w:val="0"/>
          <w:numId w:val="19"/>
        </w:numPr>
        <w:spacing w:after="120" w:line="340" w:lineRule="exact"/>
        <w:jc w:val="both"/>
      </w:pPr>
      <w:proofErr w:type="gramStart"/>
      <w:r>
        <w:rPr>
          <w:rStyle w:val="Nessuno"/>
        </w:rPr>
        <w:t>adempiere</w:t>
      </w:r>
      <w:proofErr w:type="gramEnd"/>
      <w:r>
        <w:rPr>
          <w:rStyle w:val="Nessuno"/>
        </w:rPr>
        <w:t xml:space="preserve"> agli obblighi previsti dalla legge, da un regolamento, dalla normativa comunitaria o da un ordine dell’Autorità (come ad esempio in materia di antiriciclaggio);</w:t>
      </w:r>
    </w:p>
    <w:p w:rsidR="003971A0" w:rsidRDefault="000771E4">
      <w:pPr>
        <w:numPr>
          <w:ilvl w:val="0"/>
          <w:numId w:val="19"/>
        </w:numPr>
        <w:spacing w:after="120" w:line="340" w:lineRule="exact"/>
        <w:jc w:val="both"/>
      </w:pPr>
      <w:proofErr w:type="gramStart"/>
      <w:r>
        <w:rPr>
          <w:rStyle w:val="Nessuno"/>
        </w:rPr>
        <w:t>esercitare</w:t>
      </w:r>
      <w:proofErr w:type="gramEnd"/>
      <w:r>
        <w:rPr>
          <w:rStyle w:val="Nessuno"/>
        </w:rPr>
        <w:t xml:space="preserve"> i diritti del Titolare, ad esempio il diritto di difesa in giudizio;</w:t>
      </w:r>
    </w:p>
    <w:p w:rsidR="003971A0" w:rsidRDefault="000771E4">
      <w:pPr>
        <w:numPr>
          <w:ilvl w:val="0"/>
          <w:numId w:val="19"/>
        </w:numPr>
        <w:spacing w:after="120" w:line="340" w:lineRule="exact"/>
        <w:ind w:right="369"/>
        <w:jc w:val="both"/>
      </w:pPr>
      <w:r>
        <w:rPr>
          <w:rStyle w:val="Nessuno"/>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p>
    <w:p w:rsidR="003971A0" w:rsidRDefault="000771E4">
      <w:pPr>
        <w:pStyle w:val="Paragrafoelenco"/>
        <w:numPr>
          <w:ilvl w:val="0"/>
          <w:numId w:val="20"/>
        </w:numPr>
        <w:spacing w:after="120" w:line="340" w:lineRule="exact"/>
        <w:rPr>
          <w:rFonts w:ascii="Times New Roman" w:hAnsi="Times New Roman"/>
          <w:sz w:val="24"/>
          <w:szCs w:val="24"/>
        </w:rPr>
      </w:pPr>
      <w:r>
        <w:rPr>
          <w:rStyle w:val="Nessuno"/>
          <w:rFonts w:ascii="Times New Roman" w:hAnsi="Times New Roman"/>
          <w:sz w:val="24"/>
          <w:szCs w:val="24"/>
        </w:rPr>
        <w:t>Solo previo specifico e distinto consenso (artt. 23 Codice Privacy e art. 7 GDPR) per:</w:t>
      </w:r>
    </w:p>
    <w:p w:rsidR="003971A0" w:rsidRDefault="000771E4">
      <w:pPr>
        <w:numPr>
          <w:ilvl w:val="0"/>
          <w:numId w:val="22"/>
        </w:numPr>
        <w:spacing w:after="120" w:line="340" w:lineRule="exact"/>
        <w:ind w:right="369"/>
      </w:pPr>
      <w:r>
        <w:rPr>
          <w:rStyle w:val="Nessuno"/>
        </w:rPr>
        <w:t>Consultazione da parte di altri Istituti dei dati economici rilasciati dall’Istituto</w:t>
      </w:r>
    </w:p>
    <w:p w:rsidR="003971A0" w:rsidRDefault="000771E4">
      <w:pPr>
        <w:numPr>
          <w:ilvl w:val="0"/>
          <w:numId w:val="22"/>
        </w:numPr>
        <w:spacing w:after="120" w:line="340" w:lineRule="exact"/>
        <w:ind w:right="369"/>
      </w:pPr>
      <w:r>
        <w:rPr>
          <w:rStyle w:val="Nessuno"/>
        </w:rPr>
        <w:t xml:space="preserve">Essere sottoposto a valutazione di qualità da parte degli stakeholders del Titolare (i cittadini fruitori dei servizi sanitari, i familiari, gli </w:t>
      </w:r>
      <w:proofErr w:type="spellStart"/>
      <w:r>
        <w:rPr>
          <w:rStyle w:val="Nessuno"/>
        </w:rPr>
        <w:t>informal</w:t>
      </w:r>
      <w:proofErr w:type="spellEnd"/>
      <w:r>
        <w:rPr>
          <w:rStyle w:val="Nessuno"/>
        </w:rPr>
        <w:t xml:space="preserve"> </w:t>
      </w:r>
      <w:proofErr w:type="spellStart"/>
      <w:r>
        <w:rPr>
          <w:rStyle w:val="Nessuno"/>
        </w:rPr>
        <w:t>caregivers</w:t>
      </w:r>
      <w:proofErr w:type="spellEnd"/>
      <w:r>
        <w:rPr>
          <w:rStyle w:val="Nessuno"/>
        </w:rPr>
        <w:t xml:space="preserve"> (ossia le persone che accudiscono, quali badanti, volontari che collaborano nel supporto durante i processi di assistenza), le categorie professionali, i sindacati, </w:t>
      </w:r>
      <w:proofErr w:type="spellStart"/>
      <w:r>
        <w:rPr>
          <w:rStyle w:val="Nessuno"/>
        </w:rPr>
        <w:t>etc</w:t>
      </w:r>
      <w:proofErr w:type="spellEnd"/>
      <w:r>
        <w:rPr>
          <w:rStyle w:val="Nessuno"/>
        </w:rPr>
        <w:t>…)</w:t>
      </w:r>
    </w:p>
    <w:p w:rsidR="003971A0" w:rsidRDefault="000771E4">
      <w:pPr>
        <w:spacing w:line="340" w:lineRule="exact"/>
        <w:rPr>
          <w:rStyle w:val="Nessuno"/>
        </w:rPr>
      </w:pPr>
      <w:bookmarkStart w:id="2" w:name="gjdgxs"/>
      <w:bookmarkEnd w:id="2"/>
      <w:r>
        <w:rPr>
          <w:rStyle w:val="Nessuno"/>
          <w:b/>
          <w:bCs/>
        </w:rPr>
        <w:t>8.</w:t>
      </w:r>
      <w:r>
        <w:rPr>
          <w:rStyle w:val="Nessuno"/>
        </w:rPr>
        <w:t xml:space="preserve"> </w:t>
      </w:r>
      <w:r>
        <w:rPr>
          <w:rStyle w:val="Nessuno"/>
          <w:b/>
          <w:bCs/>
        </w:rPr>
        <w:t>Modalità di trattamento</w:t>
      </w:r>
    </w:p>
    <w:p w:rsidR="003971A0" w:rsidRDefault="000771E4">
      <w:pPr>
        <w:spacing w:line="340" w:lineRule="exact"/>
        <w:ind w:right="369"/>
        <w:jc w:val="both"/>
        <w:rPr>
          <w:rStyle w:val="Nessuno"/>
        </w:rPr>
      </w:pPr>
      <w:r>
        <w:rPr>
          <w:rStyle w:val="Nessuno"/>
        </w:rPr>
        <w:t xml:space="preserve">Il trattamento dei Suoi dati personali è realizzato per mezzo delle operazioni indicate all’art. 4 Codice Privacy e all’art. 4 n. 2) GDPR e precisamente: raccolta, registrazione, organizzazione, conservazione, consultazione, elaborazione, modificazione, selezione, </w:t>
      </w:r>
      <w:r>
        <w:rPr>
          <w:rStyle w:val="Nessuno"/>
        </w:rPr>
        <w:lastRenderedPageBreak/>
        <w:t>estrazione, raffronto, utilizzo, interconnessione, blocco, comunicazione, cancellazione e distruzione dei dati. I Suoi dati personali sono sottoposti a trattamento sia cartaceo che elettronico e/o automatizzato.</w:t>
      </w:r>
    </w:p>
    <w:p w:rsidR="003971A0" w:rsidRDefault="000771E4">
      <w:pPr>
        <w:spacing w:after="120" w:line="340" w:lineRule="exact"/>
        <w:ind w:right="369"/>
        <w:jc w:val="both"/>
        <w:rPr>
          <w:rStyle w:val="Nessuno"/>
        </w:rPr>
      </w:pPr>
      <w:bookmarkStart w:id="3" w:name="j0zll"/>
      <w:bookmarkEnd w:id="3"/>
      <w:r>
        <w:rPr>
          <w:rStyle w:val="Nessuno"/>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rsidR="003971A0" w:rsidRDefault="000771E4">
      <w:pPr>
        <w:spacing w:line="340" w:lineRule="exact"/>
        <w:rPr>
          <w:rStyle w:val="Nessuno"/>
        </w:rPr>
      </w:pPr>
      <w:r>
        <w:rPr>
          <w:rStyle w:val="Nessuno"/>
          <w:b/>
          <w:bCs/>
        </w:rPr>
        <w:t>9. Accesso ai dati</w:t>
      </w:r>
    </w:p>
    <w:p w:rsidR="003971A0" w:rsidRDefault="000771E4">
      <w:pPr>
        <w:spacing w:line="340" w:lineRule="exact"/>
        <w:rPr>
          <w:rStyle w:val="Nessuno"/>
        </w:rPr>
      </w:pPr>
      <w:r>
        <w:rPr>
          <w:rStyle w:val="Nessuno"/>
        </w:rPr>
        <w:t>I Suoi dati potranno essere resi accessibili per le finalità di cui al precedente art. 7, punti A. e B.:</w:t>
      </w:r>
    </w:p>
    <w:p w:rsidR="003971A0" w:rsidRDefault="000771E4">
      <w:pPr>
        <w:numPr>
          <w:ilvl w:val="0"/>
          <w:numId w:val="24"/>
        </w:numPr>
        <w:spacing w:after="120" w:line="340" w:lineRule="exact"/>
      </w:pPr>
      <w:proofErr w:type="gramStart"/>
      <w:r>
        <w:rPr>
          <w:rStyle w:val="Nessuno"/>
        </w:rPr>
        <w:t>a</w:t>
      </w:r>
      <w:proofErr w:type="gramEnd"/>
      <w:r>
        <w:rPr>
          <w:rStyle w:val="Nessuno"/>
        </w:rPr>
        <w:t xml:space="preserve"> dipendenti e collaboratori del Titolare, nella loro qualità di incaricati e/o responsabili interni del trattamento e/o amministratori di sistema;</w:t>
      </w:r>
    </w:p>
    <w:p w:rsidR="003971A0" w:rsidRDefault="000771E4">
      <w:pPr>
        <w:spacing w:after="120" w:line="340" w:lineRule="exact"/>
        <w:ind w:right="369"/>
        <w:jc w:val="both"/>
        <w:rPr>
          <w:rStyle w:val="Nessuno"/>
        </w:rPr>
      </w:pPr>
      <w:r>
        <w:rPr>
          <w:rStyle w:val="Nessuno"/>
        </w:rPr>
        <w:t xml:space="preserve">Il titolare, regolamenta la gestione interna dei dati secondo le </w:t>
      </w:r>
      <w:r>
        <w:rPr>
          <w:rStyle w:val="Nessuno"/>
          <w:b/>
          <w:bCs/>
          <w:i/>
          <w:iCs/>
        </w:rPr>
        <w:t xml:space="preserve">"Linee guida in materia di trattamento di dati personali di lavoratori per finalità di gestione del rapporto di lavoro in ambito pubblico" - 14 giugno 2007 </w:t>
      </w:r>
      <w:r>
        <w:rPr>
          <w:rStyle w:val="Nessuno"/>
          <w:i/>
          <w:iCs/>
        </w:rPr>
        <w:t>(G.U. 13 luglio 2007, n. 161)</w:t>
      </w:r>
    </w:p>
    <w:p w:rsidR="003971A0" w:rsidRDefault="000771E4">
      <w:pPr>
        <w:spacing w:line="340" w:lineRule="exact"/>
        <w:rPr>
          <w:rStyle w:val="Nessuno"/>
        </w:rPr>
      </w:pPr>
      <w:r>
        <w:rPr>
          <w:rStyle w:val="Nessuno"/>
          <w:b/>
          <w:bCs/>
        </w:rPr>
        <w:t>10. Trasferimento dati</w:t>
      </w:r>
    </w:p>
    <w:p w:rsidR="003971A0" w:rsidRDefault="000771E4">
      <w:pPr>
        <w:spacing w:after="120" w:line="340" w:lineRule="exact"/>
        <w:ind w:right="369"/>
        <w:jc w:val="both"/>
        <w:rPr>
          <w:rStyle w:val="Nessuno"/>
        </w:rPr>
      </w:pPr>
      <w:r>
        <w:rPr>
          <w:rStyle w:val="Nessuno"/>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p>
    <w:p w:rsidR="003971A0" w:rsidRDefault="000771E4">
      <w:pPr>
        <w:spacing w:line="340" w:lineRule="exact"/>
        <w:ind w:right="369"/>
        <w:rPr>
          <w:rStyle w:val="Nessuno"/>
        </w:rPr>
      </w:pPr>
      <w:r>
        <w:rPr>
          <w:rStyle w:val="Nessuno"/>
          <w:b/>
          <w:bCs/>
        </w:rPr>
        <w:t>11.</w:t>
      </w:r>
      <w:r>
        <w:rPr>
          <w:rStyle w:val="Nessuno"/>
        </w:rPr>
        <w:t xml:space="preserve"> </w:t>
      </w:r>
      <w:r>
        <w:rPr>
          <w:rStyle w:val="Nessuno"/>
          <w:b/>
          <w:bCs/>
        </w:rPr>
        <w:t>Natura del conferimento dei dati e conseguenze del rifiuto di rispondere</w:t>
      </w:r>
    </w:p>
    <w:p w:rsidR="003971A0" w:rsidRDefault="000771E4">
      <w:pPr>
        <w:spacing w:line="340" w:lineRule="exact"/>
        <w:ind w:right="369"/>
        <w:rPr>
          <w:rStyle w:val="Nessuno"/>
        </w:rPr>
      </w:pPr>
      <w:r>
        <w:rPr>
          <w:rStyle w:val="Nessuno"/>
        </w:rPr>
        <w:t>Il conferimento dei dati per le finalità di cui al precedente art. 7, punto A) è obbligatorio.</w:t>
      </w:r>
    </w:p>
    <w:p w:rsidR="003971A0" w:rsidRDefault="000771E4">
      <w:pPr>
        <w:spacing w:after="120" w:line="340" w:lineRule="exact"/>
        <w:ind w:right="369"/>
        <w:rPr>
          <w:rStyle w:val="Nessuno"/>
        </w:rPr>
      </w:pPr>
      <w:r>
        <w:rPr>
          <w:rStyle w:val="Nessuno"/>
        </w:rPr>
        <w:t xml:space="preserve">Il conferimento dei dati per le finalità di cui al precedente art. 7, punto B) è invece facoltativo. Può quindi decidere di non conferire alcun dato o di negare successivamente la possibilità di trattare dati già forniti. </w:t>
      </w:r>
    </w:p>
    <w:p w:rsidR="003971A0" w:rsidRDefault="000771E4">
      <w:pPr>
        <w:spacing w:line="340" w:lineRule="exact"/>
        <w:rPr>
          <w:rStyle w:val="Nessuno"/>
        </w:rPr>
      </w:pPr>
      <w:r>
        <w:rPr>
          <w:rStyle w:val="Nessuno"/>
          <w:b/>
          <w:bCs/>
        </w:rPr>
        <w:t>12.Diritti dell’interessato</w:t>
      </w:r>
    </w:p>
    <w:p w:rsidR="003971A0" w:rsidRDefault="000771E4">
      <w:pPr>
        <w:spacing w:line="340" w:lineRule="exact"/>
        <w:rPr>
          <w:rStyle w:val="Nessuno"/>
        </w:rPr>
      </w:pPr>
      <w:r>
        <w:rPr>
          <w:rStyle w:val="Nessuno"/>
        </w:rPr>
        <w:t>Nella Sua qualità di interessato, ha i diritti di cui all’art. 7 Codice Privacy e art. 15 GDPR e precisamente il diritto di:</w:t>
      </w:r>
    </w:p>
    <w:p w:rsidR="003971A0" w:rsidRDefault="000771E4">
      <w:pPr>
        <w:numPr>
          <w:ilvl w:val="0"/>
          <w:numId w:val="26"/>
        </w:numPr>
        <w:spacing w:line="340" w:lineRule="exact"/>
        <w:ind w:right="369"/>
        <w:jc w:val="both"/>
      </w:pPr>
      <w:proofErr w:type="gramStart"/>
      <w:r>
        <w:rPr>
          <w:rStyle w:val="Nessuno"/>
          <w:b/>
          <w:bCs/>
        </w:rPr>
        <w:lastRenderedPageBreak/>
        <w:t>ottenere</w:t>
      </w:r>
      <w:proofErr w:type="gramEnd"/>
      <w:r>
        <w:rPr>
          <w:rStyle w:val="Nessuno"/>
          <w:b/>
          <w:bCs/>
        </w:rPr>
        <w:t xml:space="preserve"> la conferma</w:t>
      </w:r>
      <w:r>
        <w:rPr>
          <w:rStyle w:val="Nessuno"/>
        </w:rPr>
        <w:t xml:space="preserve"> dell'esistenza o meno di dati personali che La riguardano, anche se non ancora registrati, e la loro comunicazione in forma intelligibile;</w:t>
      </w:r>
    </w:p>
    <w:p w:rsidR="003971A0" w:rsidRDefault="000771E4">
      <w:pPr>
        <w:numPr>
          <w:ilvl w:val="0"/>
          <w:numId w:val="26"/>
        </w:numPr>
        <w:spacing w:line="340" w:lineRule="exact"/>
        <w:ind w:right="369"/>
        <w:jc w:val="both"/>
      </w:pPr>
      <w:r>
        <w:rPr>
          <w:rStyle w:val="Nessuno"/>
        </w:rPr>
        <w:t xml:space="preserve">ottenere </w:t>
      </w:r>
      <w:r>
        <w:rPr>
          <w:rStyle w:val="Nessuno"/>
          <w:b/>
          <w:bCs/>
        </w:rPr>
        <w:t>l'indicazione</w:t>
      </w:r>
      <w:r>
        <w:rPr>
          <w:rStyle w:val="Nessuno"/>
        </w:rPr>
        <w:t>: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rsidR="003971A0" w:rsidRDefault="000771E4">
      <w:pPr>
        <w:numPr>
          <w:ilvl w:val="0"/>
          <w:numId w:val="26"/>
        </w:numPr>
        <w:spacing w:line="340" w:lineRule="exact"/>
        <w:ind w:right="369"/>
        <w:jc w:val="both"/>
      </w:pPr>
      <w:r>
        <w:rPr>
          <w:rStyle w:val="Nessuno"/>
          <w:b/>
          <w:bCs/>
        </w:rPr>
        <w:t>ottenere</w:t>
      </w:r>
      <w:r>
        <w:rPr>
          <w:rStyle w:val="Nessuno"/>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diritto tutelato;</w:t>
      </w:r>
    </w:p>
    <w:p w:rsidR="003971A0" w:rsidRDefault="000771E4">
      <w:pPr>
        <w:numPr>
          <w:ilvl w:val="0"/>
          <w:numId w:val="26"/>
        </w:numPr>
        <w:spacing w:line="340" w:lineRule="exact"/>
        <w:ind w:right="369"/>
        <w:jc w:val="both"/>
      </w:pPr>
      <w:bookmarkStart w:id="4" w:name="fob9te"/>
      <w:bookmarkEnd w:id="4"/>
      <w:r>
        <w:rPr>
          <w:rStyle w:val="Nessuno"/>
          <w:b/>
          <w:bCs/>
        </w:rPr>
        <w:t>opporsi, in tutto o in parte</w:t>
      </w:r>
      <w:r>
        <w:rPr>
          <w:rStyle w:val="Nessuno"/>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w:t>
      </w:r>
    </w:p>
    <w:p w:rsidR="003971A0" w:rsidRDefault="000771E4">
      <w:pPr>
        <w:spacing w:after="120" w:line="340" w:lineRule="exact"/>
        <w:ind w:right="369"/>
        <w:jc w:val="both"/>
        <w:rPr>
          <w:rStyle w:val="Nessuno"/>
        </w:rPr>
      </w:pPr>
      <w:r>
        <w:rPr>
          <w:rStyle w:val="Nessuno"/>
        </w:rPr>
        <w:lastRenderedPageBreak/>
        <w:t>Ove applicabili, ha altresì i diritti di cui agli artt. 16-21 GDPR (Diritto di rettifica, diritto all’oblio, diritto di limitazione di trattamento, diritto alla portabilità dei dati, diritto di opposizione), nonché il diritto di reclamo all’Autorità Garante.</w:t>
      </w:r>
    </w:p>
    <w:p w:rsidR="003971A0" w:rsidRDefault="000771E4">
      <w:pPr>
        <w:spacing w:line="340" w:lineRule="exact"/>
        <w:rPr>
          <w:rStyle w:val="Nessuno"/>
        </w:rPr>
      </w:pPr>
      <w:r>
        <w:rPr>
          <w:rStyle w:val="Nessuno"/>
          <w:b/>
          <w:bCs/>
        </w:rPr>
        <w:t>13. Modalità di esercizio dei diritti</w:t>
      </w:r>
    </w:p>
    <w:p w:rsidR="003971A0" w:rsidRDefault="000771E4">
      <w:pPr>
        <w:spacing w:after="120" w:line="340" w:lineRule="exact"/>
      </w:pPr>
      <w:r>
        <w:rPr>
          <w:rStyle w:val="Nessuno"/>
        </w:rPr>
        <w:t xml:space="preserve">Potrà in qualsiasi momento esercitare i diritti inviando comunicazione all’Area Provveditorato dell’Azienda Ospedaliera Universitaria Policlinico Paolo Giaccone, tramite e-mail all’indirizzo </w:t>
      </w:r>
      <w:hyperlink r:id="rId8" w:history="1">
        <w:r>
          <w:rPr>
            <w:rStyle w:val="Hyperlink1"/>
          </w:rPr>
          <w:t>area.provveditorato@policlinico.pa.it</w:t>
        </w:r>
      </w:hyperlink>
    </w:p>
    <w:p w:rsidR="003971A0" w:rsidRDefault="000771E4">
      <w:pPr>
        <w:spacing w:line="340" w:lineRule="exact"/>
        <w:rPr>
          <w:rStyle w:val="Nessuno"/>
        </w:rPr>
      </w:pPr>
      <w:r>
        <w:rPr>
          <w:rStyle w:val="Nessuno"/>
          <w:b/>
          <w:bCs/>
        </w:rPr>
        <w:t>14.Titolare, responsabile e incaricati</w:t>
      </w:r>
    </w:p>
    <w:p w:rsidR="003971A0" w:rsidRDefault="000771E4">
      <w:pPr>
        <w:spacing w:line="340" w:lineRule="exact"/>
        <w:ind w:right="369"/>
        <w:jc w:val="both"/>
        <w:rPr>
          <w:rStyle w:val="Nessuno"/>
        </w:rPr>
      </w:pPr>
      <w:r>
        <w:rPr>
          <w:rStyle w:val="Nessuno"/>
        </w:rPr>
        <w:t>Il Titolare del trattamento è l’Azienda Ospedaliera Universitaria Policlinico Paolo Giaccone di Palermo</w:t>
      </w:r>
      <w:r>
        <w:rPr>
          <w:rStyle w:val="Nessuno"/>
          <w:b/>
          <w:bCs/>
        </w:rPr>
        <w:t>,</w:t>
      </w:r>
      <w:r>
        <w:rPr>
          <w:rStyle w:val="Nessuno"/>
        </w:rPr>
        <w:t xml:space="preserve"> CF</w:t>
      </w:r>
      <w:r>
        <w:rPr>
          <w:rStyle w:val="Nessuno"/>
          <w:b/>
          <w:bCs/>
        </w:rPr>
        <w:t xml:space="preserve"> </w:t>
      </w:r>
      <w:r>
        <w:rPr>
          <w:rStyle w:val="Nessuno"/>
        </w:rPr>
        <w:t>e P.IVA 05841790826</w:t>
      </w:r>
      <w:r>
        <w:rPr>
          <w:rStyle w:val="Nessuno"/>
          <w:sz w:val="20"/>
          <w:szCs w:val="20"/>
        </w:rPr>
        <w:t xml:space="preserve">, </w:t>
      </w:r>
      <w:r>
        <w:rPr>
          <w:rStyle w:val="Nessuno"/>
        </w:rPr>
        <w:t>in persona del suo legale rappresentante Dott.ssa Maria Grazia Furnari, con sede legale in Via Del Vespro, 129 - 90127 Palermo.</w:t>
      </w:r>
    </w:p>
    <w:p w:rsidR="003971A0" w:rsidRDefault="000771E4">
      <w:pPr>
        <w:spacing w:after="120" w:line="340" w:lineRule="exact"/>
        <w:ind w:right="369"/>
        <w:jc w:val="both"/>
        <w:rPr>
          <w:rStyle w:val="Hyperlink2"/>
        </w:rPr>
      </w:pPr>
      <w:r>
        <w:rPr>
          <w:rStyle w:val="Nessuno"/>
        </w:rPr>
        <w:t xml:space="preserve">L’incaricato per l’Area Provveditorato è il Responsabile dell’Area – tel. n. 091 655.5500 - fax n. 091 655.5502, email </w:t>
      </w:r>
      <w:hyperlink r:id="rId9" w:history="1">
        <w:r>
          <w:rPr>
            <w:rStyle w:val="Hyperlink2"/>
          </w:rPr>
          <w:t>area.provveditorato@policlinico.pa.it</w:t>
        </w:r>
      </w:hyperlink>
    </w:p>
    <w:p w:rsidR="003971A0" w:rsidRDefault="000771E4">
      <w:pPr>
        <w:spacing w:after="120" w:line="340" w:lineRule="exact"/>
      </w:pPr>
      <w:r>
        <w:rPr>
          <w:rStyle w:val="Nessuno"/>
          <w:rFonts w:ascii="Arial Unicode MS" w:hAnsi="Arial Unicode MS"/>
        </w:rPr>
        <w:br w:type="page"/>
      </w:r>
    </w:p>
    <w:p w:rsidR="003971A0" w:rsidRDefault="000771E4">
      <w:pPr>
        <w:keepNext/>
        <w:spacing w:after="120" w:line="240" w:lineRule="exact"/>
        <w:jc w:val="center"/>
        <w:rPr>
          <w:rStyle w:val="Nessuno"/>
        </w:rPr>
      </w:pPr>
      <w:r>
        <w:rPr>
          <w:rStyle w:val="Nessuno"/>
          <w:b/>
          <w:bCs/>
        </w:rPr>
        <w:lastRenderedPageBreak/>
        <w:t>CONSENSO AL TRATTAMENTO DEI DATI PERSONALI</w:t>
      </w:r>
    </w:p>
    <w:p w:rsidR="003971A0" w:rsidRDefault="003971A0">
      <w:pPr>
        <w:spacing w:after="120" w:line="240" w:lineRule="exact"/>
        <w:rPr>
          <w:rStyle w:val="Nessuno"/>
        </w:rPr>
      </w:pPr>
    </w:p>
    <w:p w:rsidR="003971A0" w:rsidRDefault="000771E4">
      <w:pPr>
        <w:spacing w:after="120" w:line="340" w:lineRule="exact"/>
        <w:rPr>
          <w:rStyle w:val="Nessuno"/>
        </w:rPr>
      </w:pPr>
      <w:r>
        <w:rPr>
          <w:rStyle w:val="Nessuno"/>
          <w:i/>
          <w:iCs/>
        </w:rPr>
        <w:t>Il sottoscritto …………………………………………………………………...rappresentante legale della società…………………………………………………………………………….</w:t>
      </w:r>
    </w:p>
    <w:p w:rsidR="003971A0" w:rsidRDefault="003971A0">
      <w:pPr>
        <w:spacing w:after="120" w:line="340" w:lineRule="exact"/>
        <w:rPr>
          <w:rStyle w:val="Nessuno"/>
        </w:rPr>
      </w:pPr>
    </w:p>
    <w:p w:rsidR="003971A0" w:rsidRDefault="000771E4">
      <w:pPr>
        <w:spacing w:after="120" w:line="340" w:lineRule="exact"/>
        <w:rPr>
          <w:rStyle w:val="Nessuno"/>
        </w:rPr>
      </w:pPr>
      <w:bookmarkStart w:id="5" w:name="_znysh7"/>
      <w:bookmarkEnd w:id="5"/>
      <w:r>
        <w:rPr>
          <w:rStyle w:val="Hyperlink2"/>
        </w:rPr>
        <w:t>Avendo acquisito le informazioni fornite dal titolare ai sensi dell’art. 13 del D.lgs. 196/2003 e degli Artt. 13-14 del GDPR, l’interessato presta il suo consenso al trattamento dei dati per i fini indicati nella suddetta informativa (qualora essi non rientrino nel campo di applicazione dell’art. 24 del D.lgs. 196/2003 e dell’Art. 7 comma 1 lettere dalla b) alla f) del Regolamento Europeo 679/2016)</w:t>
      </w:r>
    </w:p>
    <w:p w:rsidR="003971A0" w:rsidRDefault="003971A0">
      <w:pPr>
        <w:spacing w:after="120" w:line="240" w:lineRule="exact"/>
        <w:rPr>
          <w:rStyle w:val="Nessuno"/>
        </w:rPr>
      </w:pP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7"/>
              </w:numPr>
              <w:spacing w:after="120" w:line="240" w:lineRule="exact"/>
            </w:pPr>
            <w:r>
              <w:rPr>
                <w:rStyle w:val="Nessuno"/>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8"/>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340" w:lineRule="exact"/>
        <w:rPr>
          <w:rStyle w:val="Nessuno"/>
        </w:rPr>
      </w:pPr>
      <w:bookmarkStart w:id="6" w:name="_et92p0"/>
      <w:bookmarkEnd w:id="6"/>
      <w:r>
        <w:rPr>
          <w:rStyle w:val="Hyperlink2"/>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p w:rsidR="003971A0" w:rsidRDefault="003971A0">
      <w:pPr>
        <w:spacing w:after="120" w:line="240" w:lineRule="exact"/>
        <w:rPr>
          <w:rStyle w:val="Nessuno"/>
        </w:rPr>
      </w:pPr>
    </w:p>
    <w:tbl>
      <w:tblPr>
        <w:tblStyle w:val="TableNormal"/>
        <w:tblW w:w="445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29"/>
              </w:numPr>
              <w:spacing w:after="120" w:line="240" w:lineRule="exact"/>
            </w:pPr>
            <w:r>
              <w:rPr>
                <w:rStyle w:val="Nessuno"/>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r w:rsidR="003971A0">
        <w:trPr>
          <w:trHeight w:val="31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0771E4">
            <w:pPr>
              <w:numPr>
                <w:ilvl w:val="0"/>
                <w:numId w:val="30"/>
              </w:numPr>
              <w:spacing w:after="120" w:line="240" w:lineRule="exact"/>
            </w:pPr>
            <w:r>
              <w:rPr>
                <w:rStyle w:val="Nessuno"/>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1A0" w:rsidRDefault="003971A0"/>
        </w:tc>
      </w:tr>
    </w:tbl>
    <w:p w:rsidR="003971A0" w:rsidRDefault="003971A0">
      <w:pPr>
        <w:widowControl w:val="0"/>
        <w:spacing w:after="120"/>
        <w:ind w:left="216" w:hanging="216"/>
        <w:rPr>
          <w:rStyle w:val="Nessuno"/>
        </w:rPr>
      </w:pPr>
    </w:p>
    <w:p w:rsidR="003971A0" w:rsidRDefault="003971A0">
      <w:pPr>
        <w:widowControl w:val="0"/>
        <w:spacing w:after="120"/>
        <w:ind w:left="108" w:hanging="108"/>
        <w:rPr>
          <w:rStyle w:val="Nessuno"/>
        </w:rPr>
      </w:pPr>
    </w:p>
    <w:p w:rsidR="003971A0" w:rsidRDefault="003971A0">
      <w:pPr>
        <w:widowControl w:val="0"/>
        <w:spacing w:after="120"/>
        <w:rPr>
          <w:rStyle w:val="Nessuno"/>
        </w:rPr>
      </w:pPr>
    </w:p>
    <w:p w:rsidR="003971A0" w:rsidRDefault="003971A0">
      <w:pPr>
        <w:spacing w:after="120" w:line="240" w:lineRule="exact"/>
        <w:rPr>
          <w:rStyle w:val="Nessuno"/>
        </w:rPr>
      </w:pPr>
    </w:p>
    <w:p w:rsidR="003971A0" w:rsidRDefault="000771E4">
      <w:pPr>
        <w:spacing w:after="120" w:line="240" w:lineRule="exact"/>
        <w:rPr>
          <w:rStyle w:val="Nessuno"/>
        </w:rPr>
      </w:pPr>
      <w:r>
        <w:rPr>
          <w:rStyle w:val="Hyperlink2"/>
        </w:rPr>
        <w:lastRenderedPageBreak/>
        <w:t>Data ______________</w:t>
      </w:r>
    </w:p>
    <w:p w:rsidR="003971A0" w:rsidRDefault="003971A0">
      <w:pPr>
        <w:spacing w:after="120" w:line="240" w:lineRule="exact"/>
        <w:rPr>
          <w:rStyle w:val="Nessuno"/>
        </w:rPr>
      </w:pPr>
    </w:p>
    <w:p w:rsidR="003971A0" w:rsidRDefault="000771E4">
      <w:pPr>
        <w:spacing w:after="120" w:line="240" w:lineRule="exact"/>
      </w:pPr>
      <w:r>
        <w:rPr>
          <w:rStyle w:val="Nessuno"/>
          <w:sz w:val="20"/>
          <w:szCs w:val="20"/>
        </w:rPr>
        <w:t xml:space="preserve">Firma __________________________ </w:t>
      </w:r>
    </w:p>
    <w:sectPr w:rsidR="003971A0" w:rsidSect="00F124DE">
      <w:headerReference w:type="default" r:id="rId10"/>
      <w:footerReference w:type="default" r:id="rId11"/>
      <w:pgSz w:w="11900" w:h="16840"/>
      <w:pgMar w:top="1134" w:right="1418" w:bottom="1701" w:left="1418" w:header="283" w:footer="56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494" w:rsidRDefault="00664494">
      <w:r>
        <w:separator/>
      </w:r>
    </w:p>
  </w:endnote>
  <w:endnote w:type="continuationSeparator" w:id="0">
    <w:p w:rsidR="00664494" w:rsidRDefault="0066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1A0" w:rsidRDefault="003971A0">
    <w:pPr>
      <w:pStyle w:val="Pidipagina"/>
      <w:tabs>
        <w:tab w:val="clear" w:pos="9638"/>
        <w:tab w:val="right" w:pos="9044"/>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494" w:rsidRDefault="00664494">
      <w:r>
        <w:separator/>
      </w:r>
    </w:p>
  </w:footnote>
  <w:footnote w:type="continuationSeparator" w:id="0">
    <w:p w:rsidR="00664494" w:rsidRDefault="00664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59E" w:rsidRDefault="00D3559E" w:rsidP="00D3559E">
    <w:r>
      <w:rPr>
        <w:noProof/>
      </w:rPr>
      <w:drawing>
        <wp:inline distT="0" distB="0" distL="0" distR="0" wp14:anchorId="023B7B65" wp14:editId="3EF985C4">
          <wp:extent cx="1349294" cy="1240972"/>
          <wp:effectExtent l="0" t="0" r="0" b="0"/>
          <wp:docPr id="1" name="officeArt object" descr="C:\Users\crescentino\Desktop\Nuovo logo A.O.U. Policlinico Paolo Giaccone.jpg"/>
          <wp:cNvGraphicFramePr/>
          <a:graphic xmlns:a="http://schemas.openxmlformats.org/drawingml/2006/main">
            <a:graphicData uri="http://schemas.openxmlformats.org/drawingml/2006/picture">
              <pic:pic xmlns:pic="http://schemas.openxmlformats.org/drawingml/2006/picture">
                <pic:nvPicPr>
                  <pic:cNvPr id="1073741825" name="C:\Users\crescentino\Desktop\Nuovo logo A.O.U. Policlinico Paolo Giaccone.jpg" descr="C:\Users\crescentino\Desktop\Nuovo logo A.O.U. Policlinico Paolo Giaccone.jpg"/>
                  <pic:cNvPicPr>
                    <a:picLocks noChangeAspect="1"/>
                  </pic:cNvPicPr>
                </pic:nvPicPr>
                <pic:blipFill>
                  <a:blip r:embed="rId1" cstate="print"/>
                  <a:stretch>
                    <a:fillRect/>
                  </a:stretch>
                </pic:blipFill>
                <pic:spPr>
                  <a:xfrm>
                    <a:off x="0" y="0"/>
                    <a:ext cx="1349294" cy="1240972"/>
                  </a:xfrm>
                  <a:prstGeom prst="rect">
                    <a:avLst/>
                  </a:prstGeom>
                  <a:ln w="12700" cap="flat">
                    <a:noFill/>
                    <a:miter lim="400000"/>
                  </a:ln>
                  <a:effectLst/>
                </pic:spPr>
              </pic:pic>
            </a:graphicData>
          </a:graphic>
        </wp:inline>
      </w:drawing>
    </w:r>
  </w:p>
  <w:p w:rsidR="00D3559E" w:rsidRDefault="00D3559E" w:rsidP="00D3559E"/>
  <w:p w:rsidR="00D3559E" w:rsidRDefault="00D3559E" w:rsidP="00D3559E">
    <w:pPr>
      <w:rPr>
        <w:color w:val="00679E"/>
        <w:u w:color="00679E"/>
      </w:rPr>
    </w:pPr>
    <w:r>
      <w:rPr>
        <w:color w:val="00679E"/>
        <w:u w:color="00679E"/>
      </w:rPr>
      <w:t>AREA PROVVEDITORATO</w:t>
    </w:r>
  </w:p>
  <w:p w:rsidR="00D3559E" w:rsidRDefault="00D3559E" w:rsidP="00D3559E">
    <w:pPr>
      <w:spacing w:line="220" w:lineRule="atLeast"/>
      <w:jc w:val="both"/>
      <w:rPr>
        <w:rFonts w:ascii="Arial" w:eastAsia="Arial" w:hAnsi="Arial" w:cs="Arial"/>
        <w:sz w:val="16"/>
        <w:szCs w:val="16"/>
      </w:rPr>
    </w:pPr>
    <w:r>
      <w:rPr>
        <w:rFonts w:ascii="Arial" w:hAnsi="Arial"/>
        <w:sz w:val="16"/>
        <w:szCs w:val="16"/>
      </w:rPr>
      <w:t xml:space="preserve">Via Toti n 76 </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rsidR="00D3559E" w:rsidRDefault="00D3559E" w:rsidP="00D3559E">
    <w:pPr>
      <w:spacing w:line="220" w:lineRule="atLeast"/>
      <w:jc w:val="both"/>
      <w:rPr>
        <w:rFonts w:ascii="Arial" w:eastAsia="Arial" w:hAnsi="Arial" w:cs="Arial"/>
        <w:sz w:val="16"/>
        <w:szCs w:val="16"/>
        <w:lang w:val="en-US"/>
      </w:rPr>
    </w:pPr>
    <w:r>
      <w:rPr>
        <w:rFonts w:ascii="Arial" w:hAnsi="Arial"/>
        <w:sz w:val="16"/>
        <w:szCs w:val="16"/>
        <w:lang w:val="en-US"/>
      </w:rPr>
      <w:t xml:space="preserve">Tel. </w:t>
    </w:r>
    <w:r w:rsidR="00467947">
      <w:rPr>
        <w:rFonts w:ascii="Arial" w:hAnsi="Arial"/>
        <w:sz w:val="16"/>
        <w:szCs w:val="16"/>
        <w:lang w:val="en-US"/>
      </w:rPr>
      <w:t>091.6555567/96</w:t>
    </w:r>
  </w:p>
  <w:p w:rsidR="00D3559E" w:rsidRDefault="00D3559E" w:rsidP="00D3559E">
    <w:pPr>
      <w:spacing w:line="220" w:lineRule="atLeast"/>
      <w:jc w:val="both"/>
      <w:rPr>
        <w:rStyle w:val="Nessuno"/>
        <w:rFonts w:ascii="Arial" w:eastAsia="Arial" w:hAnsi="Arial" w:cs="Arial"/>
        <w:sz w:val="16"/>
        <w:szCs w:val="16"/>
        <w:lang w:val="en-US"/>
      </w:rPr>
    </w:pPr>
    <w:r>
      <w:rPr>
        <w:rFonts w:ascii="Arial" w:hAnsi="Arial"/>
        <w:sz w:val="16"/>
        <w:szCs w:val="16"/>
        <w:lang w:val="en-US"/>
      </w:rPr>
      <w:t xml:space="preserve">Email: </w:t>
    </w:r>
    <w:hyperlink r:id="rId2" w:history="1">
      <w:r>
        <w:rPr>
          <w:rStyle w:val="Hyperlink0"/>
        </w:rPr>
        <w:t>area.provveditorato@policlinico.pa.it</w:t>
      </w:r>
    </w:hyperlink>
  </w:p>
  <w:p w:rsidR="00D3559E" w:rsidRPr="000E64B8" w:rsidRDefault="00D3559E" w:rsidP="00D3559E">
    <w:pPr>
      <w:spacing w:line="220" w:lineRule="atLeast"/>
      <w:jc w:val="both"/>
      <w:rPr>
        <w:rStyle w:val="Nessuno"/>
        <w:rFonts w:ascii="Arial" w:eastAsia="Arial" w:hAnsi="Arial" w:cs="Arial"/>
        <w:sz w:val="16"/>
        <w:szCs w:val="16"/>
      </w:rPr>
    </w:pPr>
    <w:proofErr w:type="spellStart"/>
    <w:r w:rsidRPr="000E64B8">
      <w:rPr>
        <w:rStyle w:val="Nessuno"/>
        <w:rFonts w:ascii="Arial" w:hAnsi="Arial"/>
        <w:sz w:val="16"/>
        <w:szCs w:val="16"/>
      </w:rPr>
      <w:t>Pec</w:t>
    </w:r>
    <w:proofErr w:type="spellEnd"/>
    <w:r w:rsidRPr="000E64B8">
      <w:rPr>
        <w:rStyle w:val="Nessuno"/>
        <w:rFonts w:ascii="Arial" w:hAnsi="Arial"/>
        <w:sz w:val="16"/>
        <w:szCs w:val="16"/>
      </w:rPr>
      <w:t xml:space="preserve">: </w:t>
    </w:r>
    <w:hyperlink r:id="rId3" w:history="1">
      <w:r w:rsidRPr="000E64B8">
        <w:rPr>
          <w:rStyle w:val="Hyperlink0"/>
          <w:lang w:val="it-IT"/>
        </w:rPr>
        <w:t>provveditorato@pec.policlinicogiaccone.it</w:t>
      </w:r>
    </w:hyperlink>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r w:rsidRPr="000E64B8">
      <w:rPr>
        <w:rStyle w:val="Nessuno"/>
        <w:rFonts w:ascii="Arial" w:eastAsia="Arial" w:hAnsi="Arial" w:cs="Arial"/>
        <w:sz w:val="16"/>
        <w:szCs w:val="16"/>
      </w:rPr>
      <w:tab/>
    </w:r>
  </w:p>
  <w:p w:rsidR="00D3559E" w:rsidRDefault="00D3559E" w:rsidP="00D3559E">
    <w:pPr>
      <w:pStyle w:val="Intestazione"/>
      <w:rPr>
        <w:rStyle w:val="Hyperlink0"/>
        <w:lang w:val="it-IT"/>
      </w:rPr>
    </w:pPr>
    <w:r w:rsidRPr="000E64B8">
      <w:rPr>
        <w:rStyle w:val="Nessuno"/>
        <w:rFonts w:ascii="Arial" w:hAnsi="Arial"/>
        <w:sz w:val="16"/>
        <w:szCs w:val="16"/>
      </w:rPr>
      <w:t xml:space="preserve">Web: </w:t>
    </w:r>
    <w:hyperlink r:id="rId4" w:history="1">
      <w:r w:rsidRPr="000E64B8">
        <w:rPr>
          <w:rStyle w:val="Hyperlink0"/>
          <w:lang w:val="it-IT"/>
        </w:rPr>
        <w:t>www.policlinico.pa.it</w:t>
      </w:r>
    </w:hyperlink>
  </w:p>
  <w:p w:rsidR="0049468B" w:rsidRDefault="0049468B" w:rsidP="00D3559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70141"/>
    <w:multiLevelType w:val="hybridMultilevel"/>
    <w:tmpl w:val="9EB65AD6"/>
    <w:lvl w:ilvl="0" w:tplc="18C825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48435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84CC1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AD6B09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DA26D0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F496A9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2F0B57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9EA2A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00E40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8223BDB"/>
    <w:multiLevelType w:val="hybridMultilevel"/>
    <w:tmpl w:val="01FA1284"/>
    <w:styleLink w:val="Stileimportato1"/>
    <w:lvl w:ilvl="0" w:tplc="C13A62AC">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BC18FA">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58EC390">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7E28ACC">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3AE251A">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CC1402">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21A035A">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CC6E62C">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7206B0">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2D4EAF"/>
    <w:multiLevelType w:val="hybridMultilevel"/>
    <w:tmpl w:val="73BC8074"/>
    <w:numStyleLink w:val="Stileimportato8"/>
  </w:abstractNum>
  <w:abstractNum w:abstractNumId="3" w15:restartNumberingAfterBreak="0">
    <w:nsid w:val="0C1C470F"/>
    <w:multiLevelType w:val="hybridMultilevel"/>
    <w:tmpl w:val="8A30E760"/>
    <w:numStyleLink w:val="Stileimportato6"/>
  </w:abstractNum>
  <w:abstractNum w:abstractNumId="4" w15:restartNumberingAfterBreak="0">
    <w:nsid w:val="109F4C65"/>
    <w:multiLevelType w:val="hybridMultilevel"/>
    <w:tmpl w:val="F3C692F6"/>
    <w:styleLink w:val="Stileimportato15"/>
    <w:lvl w:ilvl="0" w:tplc="74E041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FCA4DE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768194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20CA33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1A08B8">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1D0C1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4A8779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DEC288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194D0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11C60014"/>
    <w:multiLevelType w:val="hybridMultilevel"/>
    <w:tmpl w:val="4DC4BF64"/>
    <w:styleLink w:val="Stileimportato14"/>
    <w:lvl w:ilvl="0" w:tplc="10B0768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C6CCD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77080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418542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0602FA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BDE4D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D4058C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29082A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870C0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15:restartNumberingAfterBreak="0">
    <w:nsid w:val="1D585DEA"/>
    <w:multiLevelType w:val="hybridMultilevel"/>
    <w:tmpl w:val="D0DE71F0"/>
    <w:numStyleLink w:val="Stileimportato16"/>
  </w:abstractNum>
  <w:abstractNum w:abstractNumId="7" w15:restartNumberingAfterBreak="0">
    <w:nsid w:val="1E5D009D"/>
    <w:multiLevelType w:val="hybridMultilevel"/>
    <w:tmpl w:val="D802777C"/>
    <w:numStyleLink w:val="Stileimportato4"/>
  </w:abstractNum>
  <w:abstractNum w:abstractNumId="8" w15:restartNumberingAfterBreak="0">
    <w:nsid w:val="1EA26887"/>
    <w:multiLevelType w:val="hybridMultilevel"/>
    <w:tmpl w:val="B92A0F9E"/>
    <w:styleLink w:val="Stileimportato13"/>
    <w:lvl w:ilvl="0" w:tplc="984E7F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7A282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D61D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1B277B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99863A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1921D4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150F10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AD2509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7A044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15:restartNumberingAfterBreak="0">
    <w:nsid w:val="219B7A4C"/>
    <w:multiLevelType w:val="hybridMultilevel"/>
    <w:tmpl w:val="648CC0CC"/>
    <w:numStyleLink w:val="Stileimportato2"/>
  </w:abstractNum>
  <w:abstractNum w:abstractNumId="10" w15:restartNumberingAfterBreak="0">
    <w:nsid w:val="237B4CCB"/>
    <w:multiLevelType w:val="hybridMultilevel"/>
    <w:tmpl w:val="C03A2A18"/>
    <w:styleLink w:val="Stileimportato11"/>
    <w:lvl w:ilvl="0" w:tplc="2B3AAF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2C2D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C043CA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F63A3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8D2CD2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76DBF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750083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928460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B2678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7D25192"/>
    <w:multiLevelType w:val="hybridMultilevel"/>
    <w:tmpl w:val="4DC4BF64"/>
    <w:numStyleLink w:val="Stileimportato14"/>
  </w:abstractNum>
  <w:abstractNum w:abstractNumId="12" w15:restartNumberingAfterBreak="0">
    <w:nsid w:val="2E9F36F6"/>
    <w:multiLevelType w:val="hybridMultilevel"/>
    <w:tmpl w:val="EF2AA312"/>
    <w:numStyleLink w:val="Stileimportato12"/>
  </w:abstractNum>
  <w:abstractNum w:abstractNumId="13" w15:restartNumberingAfterBreak="0">
    <w:nsid w:val="2FCF668D"/>
    <w:multiLevelType w:val="hybridMultilevel"/>
    <w:tmpl w:val="F3CECCF8"/>
    <w:lvl w:ilvl="0" w:tplc="D33404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5A4BF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DCCF9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A0483D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785D5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44F9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0F8277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E78AE2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0B8D4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36FD434F"/>
    <w:multiLevelType w:val="hybridMultilevel"/>
    <w:tmpl w:val="D0DE71F0"/>
    <w:styleLink w:val="Stileimportato16"/>
    <w:lvl w:ilvl="0" w:tplc="86829EC6">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1883590">
      <w:start w:val="1"/>
      <w:numFmt w:val="decimal"/>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1049918">
      <w:start w:val="1"/>
      <w:numFmt w:val="decimal"/>
      <w:lvlText w:val="%3."/>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B4E8AC34">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3A9E66">
      <w:start w:val="1"/>
      <w:numFmt w:val="decimal"/>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8AE7B52">
      <w:start w:val="1"/>
      <w:numFmt w:val="decimal"/>
      <w:lvlText w:val="%6."/>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69962DF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A02D16E">
      <w:start w:val="1"/>
      <w:numFmt w:val="decimal"/>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ED08C1E">
      <w:start w:val="1"/>
      <w:numFmt w:val="decimal"/>
      <w:lvlText w:val="%9."/>
      <w:lvlJc w:val="left"/>
      <w:pPr>
        <w:ind w:left="6474"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55116A"/>
    <w:multiLevelType w:val="hybridMultilevel"/>
    <w:tmpl w:val="648CC0CC"/>
    <w:styleLink w:val="Stileimportato2"/>
    <w:lvl w:ilvl="0" w:tplc="F59AB4D2">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CE6D4F0">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A8B10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8FCFCA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2406D6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604DFA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5F6ED7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72083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8503E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EE22539"/>
    <w:multiLevelType w:val="hybridMultilevel"/>
    <w:tmpl w:val="455AFF58"/>
    <w:styleLink w:val="Stileimportato10"/>
    <w:lvl w:ilvl="0" w:tplc="60424F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FC495A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D92CE9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7C4BD3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56AF86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E1E6B1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DA822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658FED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3DCA6B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734588F"/>
    <w:multiLevelType w:val="hybridMultilevel"/>
    <w:tmpl w:val="73BC8074"/>
    <w:styleLink w:val="Stileimportato8"/>
    <w:lvl w:ilvl="0" w:tplc="5A92277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F7C3D1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C34A6FB0">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5EE76FC">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0CFEB5F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40E4C650">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99DC2D48">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3A706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FF63170">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73F777A"/>
    <w:multiLevelType w:val="hybridMultilevel"/>
    <w:tmpl w:val="B92A0F9E"/>
    <w:numStyleLink w:val="Stileimportato13"/>
  </w:abstractNum>
  <w:abstractNum w:abstractNumId="19" w15:restartNumberingAfterBreak="0">
    <w:nsid w:val="57291B12"/>
    <w:multiLevelType w:val="hybridMultilevel"/>
    <w:tmpl w:val="7A824C86"/>
    <w:lvl w:ilvl="0" w:tplc="1264D20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8F443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21C80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602E2D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4E0820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F865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8504B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6C05356">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4E84FE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63020371"/>
    <w:multiLevelType w:val="hybridMultilevel"/>
    <w:tmpl w:val="C03A2A18"/>
    <w:numStyleLink w:val="Stileimportato11"/>
  </w:abstractNum>
  <w:abstractNum w:abstractNumId="21" w15:restartNumberingAfterBreak="0">
    <w:nsid w:val="63D6635C"/>
    <w:multiLevelType w:val="hybridMultilevel"/>
    <w:tmpl w:val="F3C692F6"/>
    <w:numStyleLink w:val="Stileimportato15"/>
  </w:abstractNum>
  <w:abstractNum w:abstractNumId="22" w15:restartNumberingAfterBreak="0">
    <w:nsid w:val="686C3DAD"/>
    <w:multiLevelType w:val="hybridMultilevel"/>
    <w:tmpl w:val="8A30E760"/>
    <w:styleLink w:val="Stileimportato6"/>
    <w:lvl w:ilvl="0" w:tplc="D8D4DE76">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1065E8E">
      <w:start w:val="1"/>
      <w:numFmt w:val="bullet"/>
      <w:lvlText w:val="-"/>
      <w:lvlJc w:val="left"/>
      <w:pPr>
        <w:tabs>
          <w:tab w:val="left" w:pos="708"/>
          <w:tab w:val="num" w:pos="1068"/>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D0345A">
      <w:start w:val="1"/>
      <w:numFmt w:val="bullet"/>
      <w:lvlText w:val="-"/>
      <w:lvlJc w:val="left"/>
      <w:pPr>
        <w:tabs>
          <w:tab w:val="left" w:pos="708"/>
          <w:tab w:val="num" w:pos="1788"/>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8F82182">
      <w:start w:val="1"/>
      <w:numFmt w:val="bullet"/>
      <w:lvlText w:val="-"/>
      <w:lvlJc w:val="left"/>
      <w:pPr>
        <w:tabs>
          <w:tab w:val="left" w:pos="708"/>
          <w:tab w:val="num" w:pos="2508"/>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A6D5DC">
      <w:start w:val="1"/>
      <w:numFmt w:val="bullet"/>
      <w:lvlText w:val="-"/>
      <w:lvlJc w:val="left"/>
      <w:pPr>
        <w:tabs>
          <w:tab w:val="left" w:pos="708"/>
          <w:tab w:val="num" w:pos="3228"/>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640EB92">
      <w:start w:val="1"/>
      <w:numFmt w:val="bullet"/>
      <w:lvlText w:val="-"/>
      <w:lvlJc w:val="left"/>
      <w:pPr>
        <w:tabs>
          <w:tab w:val="left" w:pos="708"/>
          <w:tab w:val="num" w:pos="3948"/>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398A6F8">
      <w:start w:val="1"/>
      <w:numFmt w:val="bullet"/>
      <w:lvlText w:val="-"/>
      <w:lvlJc w:val="left"/>
      <w:pPr>
        <w:tabs>
          <w:tab w:val="left" w:pos="708"/>
          <w:tab w:val="num" w:pos="4668"/>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03ACC9A">
      <w:start w:val="1"/>
      <w:numFmt w:val="bullet"/>
      <w:lvlText w:val="-"/>
      <w:lvlJc w:val="left"/>
      <w:pPr>
        <w:tabs>
          <w:tab w:val="left" w:pos="708"/>
          <w:tab w:val="num" w:pos="5388"/>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CE0A162">
      <w:start w:val="1"/>
      <w:numFmt w:val="bullet"/>
      <w:lvlText w:val="-"/>
      <w:lvlJc w:val="left"/>
      <w:pPr>
        <w:tabs>
          <w:tab w:val="left" w:pos="708"/>
          <w:tab w:val="num" w:pos="6108"/>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AE36239"/>
    <w:multiLevelType w:val="hybridMultilevel"/>
    <w:tmpl w:val="455AFF58"/>
    <w:numStyleLink w:val="Stileimportato10"/>
  </w:abstractNum>
  <w:abstractNum w:abstractNumId="24" w15:restartNumberingAfterBreak="0">
    <w:nsid w:val="755C2000"/>
    <w:multiLevelType w:val="hybridMultilevel"/>
    <w:tmpl w:val="8984ED82"/>
    <w:lvl w:ilvl="0" w:tplc="1B9A5A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0FE75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AC0E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FA6605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A04469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25CE4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2725DB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C22E6F2">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FB6C88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5" w15:restartNumberingAfterBreak="0">
    <w:nsid w:val="760F0087"/>
    <w:multiLevelType w:val="hybridMultilevel"/>
    <w:tmpl w:val="D802777C"/>
    <w:styleLink w:val="Stileimportato4"/>
    <w:lvl w:ilvl="0" w:tplc="62468578">
      <w:start w:val="1"/>
      <w:numFmt w:val="bullet"/>
      <w:lvlText w:val="✓"/>
      <w:lvlJc w:val="left"/>
      <w:pPr>
        <w:tabs>
          <w:tab w:val="num" w:pos="708"/>
        </w:tabs>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F729E3E">
      <w:start w:val="1"/>
      <w:numFmt w:val="bullet"/>
      <w:lvlText w:val="□"/>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7520888">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8F26102">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36EDE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DA4B7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B2A44DE">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9E4AD60">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A1A72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79423091"/>
    <w:multiLevelType w:val="hybridMultilevel"/>
    <w:tmpl w:val="01FA1284"/>
    <w:numStyleLink w:val="Stileimportato1"/>
  </w:abstractNum>
  <w:abstractNum w:abstractNumId="27" w15:restartNumberingAfterBreak="0">
    <w:nsid w:val="7E5F4F96"/>
    <w:multiLevelType w:val="hybridMultilevel"/>
    <w:tmpl w:val="EF2AA312"/>
    <w:styleLink w:val="Stileimportato12"/>
    <w:lvl w:ilvl="0" w:tplc="653053B2">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DF67AD2">
      <w:start w:val="1"/>
      <w:numFmt w:val="upp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708B7B0">
      <w:start w:val="1"/>
      <w:numFmt w:val="upperLetter"/>
      <w:lvlText w:val="%3."/>
      <w:lvlJc w:val="left"/>
      <w:pPr>
        <w:ind w:left="1724"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86F87E86">
      <w:start w:val="1"/>
      <w:numFmt w:val="upperLetter"/>
      <w:lvlText w:val="%4."/>
      <w:lvlJc w:val="left"/>
      <w:pPr>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EFE3E14">
      <w:start w:val="1"/>
      <w:numFmt w:val="upperLetter"/>
      <w:lvlText w:val="%5."/>
      <w:lvlJc w:val="left"/>
      <w:pPr>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EC6BCCC">
      <w:start w:val="1"/>
      <w:numFmt w:val="upperLetter"/>
      <w:lvlText w:val="%6."/>
      <w:lvlJc w:val="left"/>
      <w:pPr>
        <w:ind w:left="3884"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6ACC7B18">
      <w:start w:val="1"/>
      <w:numFmt w:val="upperLetter"/>
      <w:lvlText w:val="%7."/>
      <w:lvlJc w:val="left"/>
      <w:pPr>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BC8E2E">
      <w:start w:val="1"/>
      <w:numFmt w:val="upperLetter"/>
      <w:lvlText w:val="%8."/>
      <w:lvlJc w:val="left"/>
      <w:pPr>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C306A58">
      <w:start w:val="1"/>
      <w:numFmt w:val="upperLetter"/>
      <w:lvlText w:val="%9."/>
      <w:lvlJc w:val="left"/>
      <w:pPr>
        <w:ind w:left="6044" w:hanging="7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26"/>
  </w:num>
  <w:num w:numId="3">
    <w:abstractNumId w:val="26"/>
    <w:lvlOverride w:ilvl="0">
      <w:startOverride w:val="1"/>
      <w:lvl w:ilvl="0" w:tplc="506A6340">
        <w:start w:val="1"/>
        <w:numFmt w:val="upp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51C5418">
        <w:start w:val="1"/>
        <w:numFmt w:val="decimal"/>
        <w:lvlText w:val="%2."/>
        <w:lvlJc w:val="left"/>
        <w:pPr>
          <w:tabs>
            <w:tab w:val="left" w:pos="708"/>
            <w:tab w:val="num" w:pos="1068"/>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4A8E69A">
        <w:start w:val="1"/>
        <w:numFmt w:val="decimal"/>
        <w:lvlText w:val="%3."/>
        <w:lvlJc w:val="left"/>
        <w:pPr>
          <w:tabs>
            <w:tab w:val="left" w:pos="708"/>
            <w:tab w:val="num" w:pos="1788"/>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8F00C02">
        <w:start w:val="1"/>
        <w:numFmt w:val="decimal"/>
        <w:lvlText w:val="%4."/>
        <w:lvlJc w:val="left"/>
        <w:pPr>
          <w:tabs>
            <w:tab w:val="left" w:pos="708"/>
            <w:tab w:val="num" w:pos="2508"/>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84E4A84">
        <w:start w:val="1"/>
        <w:numFmt w:val="decimal"/>
        <w:lvlText w:val="%5."/>
        <w:lvlJc w:val="left"/>
        <w:pPr>
          <w:tabs>
            <w:tab w:val="left" w:pos="708"/>
            <w:tab w:val="num" w:pos="3228"/>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AB04472">
        <w:start w:val="1"/>
        <w:numFmt w:val="decimal"/>
        <w:lvlText w:val="%6."/>
        <w:lvlJc w:val="left"/>
        <w:pPr>
          <w:tabs>
            <w:tab w:val="left" w:pos="708"/>
            <w:tab w:val="num" w:pos="3948"/>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8A011D6">
        <w:start w:val="1"/>
        <w:numFmt w:val="decimal"/>
        <w:lvlText w:val="%7."/>
        <w:lvlJc w:val="left"/>
        <w:pPr>
          <w:tabs>
            <w:tab w:val="left" w:pos="708"/>
            <w:tab w:val="num" w:pos="4668"/>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4584948">
        <w:start w:val="1"/>
        <w:numFmt w:val="decimal"/>
        <w:lvlText w:val="%8."/>
        <w:lvlJc w:val="left"/>
        <w:pPr>
          <w:tabs>
            <w:tab w:val="left" w:pos="708"/>
            <w:tab w:val="num" w:pos="5388"/>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A80F1C6">
        <w:start w:val="1"/>
        <w:numFmt w:val="decimal"/>
        <w:lvlText w:val="%9."/>
        <w:lvlJc w:val="left"/>
        <w:pPr>
          <w:tabs>
            <w:tab w:val="left" w:pos="708"/>
            <w:tab w:val="num" w:pos="6108"/>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5"/>
  </w:num>
  <w:num w:numId="5">
    <w:abstractNumId w:val="9"/>
  </w:num>
  <w:num w:numId="6">
    <w:abstractNumId w:val="26"/>
    <w:lvlOverride w:ilvl="0">
      <w:startOverride w:val="4"/>
    </w:lvlOverride>
  </w:num>
  <w:num w:numId="7">
    <w:abstractNumId w:val="22"/>
  </w:num>
  <w:num w:numId="8">
    <w:abstractNumId w:val="3"/>
  </w:num>
  <w:num w:numId="9">
    <w:abstractNumId w:val="17"/>
  </w:num>
  <w:num w:numId="10">
    <w:abstractNumId w:val="2"/>
  </w:num>
  <w:num w:numId="11">
    <w:abstractNumId w:val="2"/>
    <w:lvlOverride w:ilvl="0">
      <w:startOverride w:val="6"/>
    </w:lvlOverride>
  </w:num>
  <w:num w:numId="12">
    <w:abstractNumId w:val="16"/>
  </w:num>
  <w:num w:numId="13">
    <w:abstractNumId w:val="23"/>
  </w:num>
  <w:num w:numId="14">
    <w:abstractNumId w:val="10"/>
  </w:num>
  <w:num w:numId="15">
    <w:abstractNumId w:val="20"/>
  </w:num>
  <w:num w:numId="16">
    <w:abstractNumId w:val="27"/>
  </w:num>
  <w:num w:numId="17">
    <w:abstractNumId w:val="12"/>
  </w:num>
  <w:num w:numId="18">
    <w:abstractNumId w:val="8"/>
  </w:num>
  <w:num w:numId="19">
    <w:abstractNumId w:val="18"/>
  </w:num>
  <w:num w:numId="20">
    <w:abstractNumId w:val="12"/>
    <w:lvlOverride w:ilvl="0">
      <w:startOverride w:val="2"/>
    </w:lvlOverride>
  </w:num>
  <w:num w:numId="21">
    <w:abstractNumId w:val="5"/>
  </w:num>
  <w:num w:numId="22">
    <w:abstractNumId w:val="11"/>
  </w:num>
  <w:num w:numId="23">
    <w:abstractNumId w:val="4"/>
  </w:num>
  <w:num w:numId="24">
    <w:abstractNumId w:val="21"/>
  </w:num>
  <w:num w:numId="25">
    <w:abstractNumId w:val="14"/>
  </w:num>
  <w:num w:numId="26">
    <w:abstractNumId w:val="6"/>
  </w:num>
  <w:num w:numId="27">
    <w:abstractNumId w:val="0"/>
  </w:num>
  <w:num w:numId="28">
    <w:abstractNumId w:val="19"/>
  </w:num>
  <w:num w:numId="29">
    <w:abstractNumId w:val="13"/>
  </w:num>
  <w:num w:numId="30">
    <w:abstractNumId w:val="24"/>
  </w:num>
  <w:num w:numId="31">
    <w:abstractNumId w:val="2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971A0"/>
    <w:rsid w:val="000771E4"/>
    <w:rsid w:val="00086D6E"/>
    <w:rsid w:val="000C3059"/>
    <w:rsid w:val="000E64B8"/>
    <w:rsid w:val="001A552D"/>
    <w:rsid w:val="001F4075"/>
    <w:rsid w:val="002049DE"/>
    <w:rsid w:val="002C4E86"/>
    <w:rsid w:val="00386642"/>
    <w:rsid w:val="003971A0"/>
    <w:rsid w:val="004473BB"/>
    <w:rsid w:val="00467947"/>
    <w:rsid w:val="00467CC2"/>
    <w:rsid w:val="0049468B"/>
    <w:rsid w:val="005D0C0D"/>
    <w:rsid w:val="00664494"/>
    <w:rsid w:val="006703B3"/>
    <w:rsid w:val="006A3295"/>
    <w:rsid w:val="00731D3A"/>
    <w:rsid w:val="007513E1"/>
    <w:rsid w:val="007605A4"/>
    <w:rsid w:val="00805817"/>
    <w:rsid w:val="008F0715"/>
    <w:rsid w:val="009236DD"/>
    <w:rsid w:val="00946DF6"/>
    <w:rsid w:val="009F53F4"/>
    <w:rsid w:val="00A74709"/>
    <w:rsid w:val="00AB73A7"/>
    <w:rsid w:val="00AD7D40"/>
    <w:rsid w:val="00BA7F57"/>
    <w:rsid w:val="00BD325B"/>
    <w:rsid w:val="00C62099"/>
    <w:rsid w:val="00CD405D"/>
    <w:rsid w:val="00D3559E"/>
    <w:rsid w:val="00E23B22"/>
    <w:rsid w:val="00EF6FF4"/>
    <w:rsid w:val="00F07A2E"/>
    <w:rsid w:val="00F124DE"/>
    <w:rsid w:val="00F3548E"/>
    <w:rsid w:val="00FC26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E0C8F-C724-4C5B-BF3B-B296B504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7CC2"/>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67CC2"/>
    <w:rPr>
      <w:u w:val="single"/>
    </w:rPr>
  </w:style>
  <w:style w:type="table" w:customStyle="1" w:styleId="TableNormal">
    <w:name w:val="Table Normal"/>
    <w:rsid w:val="00467CC2"/>
    <w:tblPr>
      <w:tblInd w:w="0" w:type="dxa"/>
      <w:tblCellMar>
        <w:top w:w="0" w:type="dxa"/>
        <w:left w:w="0" w:type="dxa"/>
        <w:bottom w:w="0" w:type="dxa"/>
        <w:right w:w="0" w:type="dxa"/>
      </w:tblCellMar>
    </w:tblPr>
  </w:style>
  <w:style w:type="paragraph" w:customStyle="1" w:styleId="Intestazioneepidipagina">
    <w:name w:val="Intestazione e piè di pagina"/>
    <w:rsid w:val="00467CC2"/>
    <w:pPr>
      <w:tabs>
        <w:tab w:val="right" w:pos="9020"/>
      </w:tabs>
    </w:pPr>
    <w:rPr>
      <w:rFonts w:ascii="Helvetica Neue" w:hAnsi="Helvetica Neue" w:cs="Arial Unicode MS"/>
      <w:color w:val="000000"/>
      <w:sz w:val="24"/>
      <w:szCs w:val="24"/>
    </w:rPr>
  </w:style>
  <w:style w:type="paragraph" w:styleId="Pidipagina">
    <w:name w:val="footer"/>
    <w:rsid w:val="00467CC2"/>
    <w:pPr>
      <w:tabs>
        <w:tab w:val="center" w:pos="4819"/>
        <w:tab w:val="right" w:pos="9638"/>
      </w:tabs>
    </w:pPr>
    <w:rPr>
      <w:rFonts w:cs="Arial Unicode MS"/>
      <w:color w:val="000000"/>
      <w:sz w:val="24"/>
      <w:szCs w:val="24"/>
      <w:u w:color="000000"/>
    </w:rPr>
  </w:style>
  <w:style w:type="character" w:customStyle="1" w:styleId="Nessuno">
    <w:name w:val="Nessuno"/>
    <w:qFormat/>
    <w:rsid w:val="00467CC2"/>
  </w:style>
  <w:style w:type="character" w:customStyle="1" w:styleId="Hyperlink0">
    <w:name w:val="Hyperlink.0"/>
    <w:basedOn w:val="Nessuno"/>
    <w:rsid w:val="00467CC2"/>
    <w:rPr>
      <w:rFonts w:ascii="Arial" w:eastAsia="Arial" w:hAnsi="Arial" w:cs="Arial"/>
      <w:outline w:val="0"/>
      <w:color w:val="0000FF"/>
      <w:sz w:val="16"/>
      <w:szCs w:val="16"/>
      <w:u w:val="single" w:color="0000FF"/>
      <w:lang w:val="en-US"/>
    </w:rPr>
  </w:style>
  <w:style w:type="paragraph" w:customStyle="1" w:styleId="text-1">
    <w:name w:val="text-1"/>
    <w:rsid w:val="00467CC2"/>
    <w:pPr>
      <w:spacing w:before="100" w:after="100"/>
    </w:pPr>
    <w:rPr>
      <w:rFonts w:cs="Arial Unicode MS"/>
      <w:color w:val="000000"/>
      <w:sz w:val="24"/>
      <w:szCs w:val="24"/>
      <w:u w:color="000000"/>
    </w:rPr>
  </w:style>
  <w:style w:type="paragraph" w:customStyle="1" w:styleId="Default">
    <w:name w:val="Default"/>
    <w:rsid w:val="00467CC2"/>
    <w:rPr>
      <w:rFonts w:cs="Arial Unicode MS"/>
      <w:color w:val="000000"/>
      <w:sz w:val="24"/>
      <w:szCs w:val="24"/>
      <w:u w:color="000000"/>
    </w:rPr>
  </w:style>
  <w:style w:type="numbering" w:customStyle="1" w:styleId="Stileimportato1">
    <w:name w:val="Stile importato 1"/>
    <w:rsid w:val="00467CC2"/>
    <w:pPr>
      <w:numPr>
        <w:numId w:val="1"/>
      </w:numPr>
    </w:pPr>
  </w:style>
  <w:style w:type="paragraph" w:customStyle="1" w:styleId="Didefault">
    <w:name w:val="Di default"/>
    <w:rsid w:val="00467CC2"/>
    <w:pPr>
      <w:spacing w:before="160" w:line="288" w:lineRule="auto"/>
    </w:pPr>
    <w:rPr>
      <w:rFonts w:ascii="Helvetica Neue" w:hAnsi="Helvetica Neue" w:cs="Arial Unicode MS"/>
      <w:color w:val="000000"/>
      <w:sz w:val="24"/>
      <w:szCs w:val="24"/>
    </w:rPr>
  </w:style>
  <w:style w:type="numbering" w:customStyle="1" w:styleId="Stileimportato2">
    <w:name w:val="Stile importato 2"/>
    <w:rsid w:val="00467CC2"/>
    <w:pPr>
      <w:numPr>
        <w:numId w:val="4"/>
      </w:numPr>
    </w:pPr>
  </w:style>
  <w:style w:type="numbering" w:customStyle="1" w:styleId="Stileimportato6">
    <w:name w:val="Stile importato 6"/>
    <w:rsid w:val="00467CC2"/>
    <w:pPr>
      <w:numPr>
        <w:numId w:val="7"/>
      </w:numPr>
    </w:pPr>
  </w:style>
  <w:style w:type="numbering" w:customStyle="1" w:styleId="Stileimportato8">
    <w:name w:val="Stile importato 8"/>
    <w:rsid w:val="00467CC2"/>
    <w:pPr>
      <w:numPr>
        <w:numId w:val="9"/>
      </w:numPr>
    </w:pPr>
  </w:style>
  <w:style w:type="character" w:customStyle="1" w:styleId="Hyperlink1">
    <w:name w:val="Hyperlink.1"/>
    <w:basedOn w:val="Nessuno"/>
    <w:rsid w:val="00467CC2"/>
    <w:rPr>
      <w:outline w:val="0"/>
      <w:color w:val="0000FF"/>
      <w:u w:val="single" w:color="0000FF"/>
    </w:rPr>
  </w:style>
  <w:style w:type="paragraph" w:customStyle="1" w:styleId="Corpodeltesto1">
    <w:name w:val="Corpo del testo1"/>
    <w:rsid w:val="00467CC2"/>
    <w:pPr>
      <w:jc w:val="both"/>
    </w:pPr>
    <w:rPr>
      <w:rFonts w:eastAsia="Times New Roman"/>
      <w:color w:val="000000"/>
      <w:sz w:val="24"/>
      <w:szCs w:val="24"/>
      <w:u w:color="000000"/>
    </w:rPr>
  </w:style>
  <w:style w:type="numbering" w:customStyle="1" w:styleId="Stileimportato10">
    <w:name w:val="Stile importato 10"/>
    <w:rsid w:val="00467CC2"/>
    <w:pPr>
      <w:numPr>
        <w:numId w:val="12"/>
      </w:numPr>
    </w:pPr>
  </w:style>
  <w:style w:type="numbering" w:customStyle="1" w:styleId="Stileimportato11">
    <w:name w:val="Stile importato 11"/>
    <w:rsid w:val="00467CC2"/>
    <w:pPr>
      <w:numPr>
        <w:numId w:val="14"/>
      </w:numPr>
    </w:pPr>
  </w:style>
  <w:style w:type="numbering" w:customStyle="1" w:styleId="Stileimportato12">
    <w:name w:val="Stile importato 12"/>
    <w:rsid w:val="00467CC2"/>
    <w:pPr>
      <w:numPr>
        <w:numId w:val="16"/>
      </w:numPr>
    </w:pPr>
  </w:style>
  <w:style w:type="numbering" w:customStyle="1" w:styleId="Stileimportato13">
    <w:name w:val="Stile importato 13"/>
    <w:rsid w:val="00467CC2"/>
    <w:pPr>
      <w:numPr>
        <w:numId w:val="18"/>
      </w:numPr>
    </w:pPr>
  </w:style>
  <w:style w:type="paragraph" w:styleId="Paragrafoelenco">
    <w:name w:val="List Paragraph"/>
    <w:rsid w:val="00467CC2"/>
    <w:pPr>
      <w:spacing w:after="200" w:line="276" w:lineRule="auto"/>
      <w:ind w:left="720"/>
    </w:pPr>
    <w:rPr>
      <w:rFonts w:ascii="Calibri" w:hAnsi="Calibri" w:cs="Arial Unicode MS"/>
      <w:color w:val="000000"/>
      <w:sz w:val="22"/>
      <w:szCs w:val="22"/>
      <w:u w:color="000000"/>
    </w:rPr>
  </w:style>
  <w:style w:type="numbering" w:customStyle="1" w:styleId="Stileimportato14">
    <w:name w:val="Stile importato 14"/>
    <w:rsid w:val="00467CC2"/>
    <w:pPr>
      <w:numPr>
        <w:numId w:val="21"/>
      </w:numPr>
    </w:pPr>
  </w:style>
  <w:style w:type="numbering" w:customStyle="1" w:styleId="Stileimportato15">
    <w:name w:val="Stile importato 15"/>
    <w:rsid w:val="00467CC2"/>
    <w:pPr>
      <w:numPr>
        <w:numId w:val="23"/>
      </w:numPr>
    </w:pPr>
  </w:style>
  <w:style w:type="numbering" w:customStyle="1" w:styleId="Stileimportato16">
    <w:name w:val="Stile importato 16"/>
    <w:rsid w:val="00467CC2"/>
    <w:pPr>
      <w:numPr>
        <w:numId w:val="25"/>
      </w:numPr>
    </w:pPr>
  </w:style>
  <w:style w:type="character" w:customStyle="1" w:styleId="Hyperlink2">
    <w:name w:val="Hyperlink.2"/>
    <w:basedOn w:val="Nessuno"/>
    <w:rsid w:val="00467CC2"/>
    <w:rPr>
      <w:outline w:val="0"/>
      <w:color w:val="000000"/>
      <w:u w:color="000000"/>
    </w:rPr>
  </w:style>
  <w:style w:type="paragraph" w:styleId="Testofumetto">
    <w:name w:val="Balloon Text"/>
    <w:basedOn w:val="Normale"/>
    <w:link w:val="TestofumettoCarattere"/>
    <w:uiPriority w:val="99"/>
    <w:semiHidden/>
    <w:unhideWhenUsed/>
    <w:rsid w:val="001F407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F4075"/>
    <w:rPr>
      <w:rFonts w:ascii="Segoe UI" w:hAnsi="Segoe UI" w:cs="Segoe UI"/>
      <w:color w:val="000000"/>
      <w:sz w:val="18"/>
      <w:szCs w:val="18"/>
      <w:u w:color="000000"/>
    </w:rPr>
  </w:style>
  <w:style w:type="numbering" w:customStyle="1" w:styleId="Stileimportato4">
    <w:name w:val="Stile importato 4"/>
    <w:qFormat/>
    <w:rsid w:val="00805817"/>
    <w:pPr>
      <w:numPr>
        <w:numId w:val="31"/>
      </w:numPr>
    </w:pPr>
  </w:style>
  <w:style w:type="paragraph" w:styleId="Intestazione">
    <w:name w:val="header"/>
    <w:basedOn w:val="Normale"/>
    <w:link w:val="IntestazioneCarattere"/>
    <w:uiPriority w:val="99"/>
    <w:unhideWhenUsed/>
    <w:rsid w:val="00F124DE"/>
    <w:pPr>
      <w:tabs>
        <w:tab w:val="center" w:pos="4819"/>
        <w:tab w:val="right" w:pos="9638"/>
      </w:tabs>
    </w:pPr>
  </w:style>
  <w:style w:type="character" w:customStyle="1" w:styleId="IntestazioneCarattere">
    <w:name w:val="Intestazione Carattere"/>
    <w:basedOn w:val="Carpredefinitoparagrafo"/>
    <w:link w:val="Intestazione"/>
    <w:uiPriority w:val="99"/>
    <w:rsid w:val="00F124DE"/>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ea.provveditorato@policlinico.pa.it"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provveditorato@pec.policlinicogiaccone.it" TargetMode="External"/><Relationship Id="rId2" Type="http://schemas.openxmlformats.org/officeDocument/2006/relationships/hyperlink" Target="mailto:area.provveditorato@policlinico.pa.it" TargetMode="External"/><Relationship Id="rId1" Type="http://schemas.openxmlformats.org/officeDocument/2006/relationships/image" Target="media/image1.jpeg"/><Relationship Id="rId4" Type="http://schemas.openxmlformats.org/officeDocument/2006/relationships/hyperlink" Target="http://www.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3144</Words>
  <Characters>17922</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26</cp:revision>
  <cp:lastPrinted>2026-02-25T14:22:00Z</cp:lastPrinted>
  <dcterms:created xsi:type="dcterms:W3CDTF">2026-02-05T08:59:00Z</dcterms:created>
  <dcterms:modified xsi:type="dcterms:W3CDTF">2026-02-25T14:22:00Z</dcterms:modified>
</cp:coreProperties>
</file>